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667"/>
        <w:gridCol w:w="1877"/>
        <w:gridCol w:w="1276"/>
        <w:gridCol w:w="1446"/>
        <w:gridCol w:w="1418"/>
        <w:gridCol w:w="2664"/>
      </w:tblGrid>
      <w:tr w:rsidR="0020343C" w14:paraId="785BB02B" w14:textId="77777777" w:rsidTr="0092371F">
        <w:tc>
          <w:tcPr>
            <w:tcW w:w="10348" w:type="dxa"/>
            <w:gridSpan w:val="6"/>
          </w:tcPr>
          <w:p w14:paraId="4F04939D" w14:textId="77777777" w:rsidR="0020343C" w:rsidRPr="00471CE6" w:rsidRDefault="0020343C" w:rsidP="0092371F">
            <w:pPr>
              <w:pStyle w:val="Stronatytuowa"/>
              <w:spacing w:after="0"/>
              <w:rPr>
                <w:bCs/>
                <w:sz w:val="32"/>
                <w:szCs w:val="32"/>
              </w:rPr>
            </w:pPr>
            <w:r>
              <w:rPr>
                <w:rFonts w:ascii="DINPro-Black" w:hAnsi="DINPro-Black"/>
                <w:b w:val="0"/>
              </w:rPr>
              <w:br w:type="page"/>
            </w:r>
            <w:r w:rsidRPr="00471CE6">
              <w:rPr>
                <w:bCs/>
                <w:sz w:val="32"/>
                <w:szCs w:val="32"/>
              </w:rPr>
              <w:t>STRONA TYTUŁOWA</w:t>
            </w:r>
          </w:p>
          <w:p w14:paraId="7D9FD92E" w14:textId="77777777" w:rsidR="0020343C" w:rsidRDefault="0020343C" w:rsidP="0092371F">
            <w:pPr>
              <w:pStyle w:val="Stronatytuowa"/>
              <w:rPr>
                <w:rFonts w:ascii="DINPro-Black" w:hAnsi="DINPro-Black"/>
                <w:b w:val="0"/>
              </w:rPr>
            </w:pPr>
            <w:r>
              <w:rPr>
                <w:bCs/>
                <w:sz w:val="32"/>
                <w:szCs w:val="32"/>
              </w:rPr>
              <w:t>PROGRAMU FUNKCJONALNO UŻYTKOWEGO</w:t>
            </w:r>
          </w:p>
        </w:tc>
      </w:tr>
      <w:tr w:rsidR="0020343C" w14:paraId="4E9D3CA6" w14:textId="77777777" w:rsidTr="0092371F">
        <w:tc>
          <w:tcPr>
            <w:tcW w:w="10348" w:type="dxa"/>
            <w:gridSpan w:val="6"/>
          </w:tcPr>
          <w:p w14:paraId="70826890" w14:textId="77777777" w:rsidR="0020343C" w:rsidRPr="00F50703" w:rsidRDefault="0020343C" w:rsidP="0092371F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zamierzenia budowlanego</w:t>
            </w:r>
          </w:p>
          <w:p w14:paraId="55F261C2" w14:textId="58C9A0D4" w:rsidR="005A424D" w:rsidRPr="00662CA0" w:rsidRDefault="00866D1B" w:rsidP="00566E35">
            <w:pPr>
              <w:pStyle w:val="Nagwek"/>
              <w:jc w:val="center"/>
              <w:rPr>
                <w:rFonts w:ascii="Arial" w:hAnsi="Arial" w:cs="Arial"/>
                <w:b/>
                <w:bCs/>
                <w:kern w:val="0"/>
                <w:sz w:val="32"/>
                <w:szCs w:val="20"/>
              </w:rPr>
            </w:pPr>
            <w:r w:rsidRPr="00866D1B">
              <w:rPr>
                <w:b/>
                <w:bCs/>
                <w:sz w:val="32"/>
                <w:szCs w:val="36"/>
              </w:rPr>
              <w:t>Przebudowa wraz z rozbudową części sportowej budynku Zespołu Szkół im. Tadeusza Kościuszki w Miliczu przy ul. Trzebnickiej o obiekt zbiorowej ochrony</w:t>
            </w:r>
          </w:p>
        </w:tc>
      </w:tr>
      <w:tr w:rsidR="0020343C" w14:paraId="22FBB988" w14:textId="77777777" w:rsidTr="0092371F">
        <w:tc>
          <w:tcPr>
            <w:tcW w:w="10348" w:type="dxa"/>
            <w:gridSpan w:val="6"/>
          </w:tcPr>
          <w:p w14:paraId="012C78BC" w14:textId="77777777" w:rsidR="0020343C" w:rsidRPr="00F50703" w:rsidRDefault="0020343C" w:rsidP="0092371F">
            <w:pPr>
              <w:pStyle w:val="Stronatytuowa"/>
              <w:jc w:val="left"/>
              <w:rPr>
                <w:b w:val="0"/>
              </w:rPr>
            </w:pPr>
            <w:r w:rsidRPr="00F50703">
              <w:rPr>
                <w:b w:val="0"/>
              </w:rPr>
              <w:t>Adres</w:t>
            </w:r>
          </w:p>
          <w:p w14:paraId="49A2114D" w14:textId="4EF5176A" w:rsidR="00662CA0" w:rsidRDefault="005A424D" w:rsidP="005A424D">
            <w:pPr>
              <w:pStyle w:val="Stronatytuowa"/>
              <w:spacing w:after="0"/>
            </w:pPr>
            <w:r>
              <w:t>Zespół Sz</w:t>
            </w:r>
            <w:r w:rsidR="00DF7C5C">
              <w:t>k</w:t>
            </w:r>
            <w:r>
              <w:t>ół im. Tadeusza Kościuszki w Miliczu</w:t>
            </w:r>
          </w:p>
          <w:p w14:paraId="79E86A17" w14:textId="6BA234D9" w:rsidR="005A424D" w:rsidRPr="00140A3D" w:rsidRDefault="005A424D" w:rsidP="005A424D">
            <w:pPr>
              <w:pStyle w:val="Stronatytuowa"/>
              <w:spacing w:after="0"/>
            </w:pPr>
            <w:r>
              <w:t>Ul Trzebnicka  4, 56-300 Milicz</w:t>
            </w:r>
          </w:p>
          <w:p w14:paraId="697EA424" w14:textId="77777777" w:rsidR="00662CA0" w:rsidRPr="00140A3D" w:rsidRDefault="00662CA0" w:rsidP="00662CA0">
            <w:pPr>
              <w:pStyle w:val="Stronatytuowa"/>
              <w:spacing w:after="0"/>
            </w:pPr>
          </w:p>
          <w:p w14:paraId="3A6BEBDE" w14:textId="76FDAA5E" w:rsidR="00662CA0" w:rsidRDefault="00662CA0" w:rsidP="00662CA0">
            <w:pPr>
              <w:pStyle w:val="Stronatytuowa"/>
              <w:spacing w:after="0"/>
            </w:pPr>
            <w:r w:rsidRPr="00140A3D">
              <w:t xml:space="preserve">kategoria obiektu budowlanego: </w:t>
            </w:r>
            <w:r w:rsidR="005A424D">
              <w:t>IX</w:t>
            </w:r>
          </w:p>
          <w:p w14:paraId="5432267F" w14:textId="38E54B45" w:rsidR="0020343C" w:rsidRPr="001F64BB" w:rsidRDefault="0020343C" w:rsidP="0092371F">
            <w:pPr>
              <w:pStyle w:val="Stronatytuowa"/>
              <w:spacing w:after="0"/>
            </w:pPr>
          </w:p>
        </w:tc>
      </w:tr>
      <w:tr w:rsidR="0020343C" w14:paraId="6E9DFB72" w14:textId="77777777" w:rsidTr="0092371F">
        <w:tc>
          <w:tcPr>
            <w:tcW w:w="10348" w:type="dxa"/>
            <w:gridSpan w:val="6"/>
          </w:tcPr>
          <w:p w14:paraId="2E095B0B" w14:textId="77777777" w:rsidR="0020343C" w:rsidRPr="00F50703" w:rsidRDefault="0020343C" w:rsidP="0092371F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 xml:space="preserve">Nazwa jednostki ewidencyjnej, numery działek </w:t>
            </w:r>
          </w:p>
          <w:p w14:paraId="4987CD6A" w14:textId="77777777" w:rsidR="00C9324D" w:rsidRDefault="00C9324D" w:rsidP="00C9324D">
            <w:pPr>
              <w:pStyle w:val="Stronatytuowa"/>
              <w:spacing w:after="0"/>
            </w:pPr>
            <w:r>
              <w:t xml:space="preserve">Działka nr 1/4 obręb Milicz, </w:t>
            </w:r>
          </w:p>
          <w:p w14:paraId="2B93502D" w14:textId="77777777" w:rsidR="0020343C" w:rsidRDefault="00C9324D" w:rsidP="00C9324D">
            <w:pPr>
              <w:pStyle w:val="Stronatytuowa"/>
              <w:spacing w:after="0"/>
            </w:pPr>
            <w:r>
              <w:t xml:space="preserve">id działki: </w:t>
            </w:r>
            <w:r w:rsidRPr="00C9324D">
              <w:t>021303_4.0001.AR_17.1/4</w:t>
            </w:r>
          </w:p>
          <w:p w14:paraId="05462249" w14:textId="35744BAC" w:rsidR="00C9324D" w:rsidRPr="001F64BB" w:rsidRDefault="00C9324D" w:rsidP="00C9324D">
            <w:pPr>
              <w:pStyle w:val="Stronatytuowa"/>
              <w:spacing w:after="0"/>
            </w:pPr>
          </w:p>
        </w:tc>
      </w:tr>
      <w:tr w:rsidR="0020343C" w14:paraId="10E47B43" w14:textId="77777777" w:rsidTr="0092371F">
        <w:tc>
          <w:tcPr>
            <w:tcW w:w="10348" w:type="dxa"/>
            <w:gridSpan w:val="6"/>
            <w:tcBorders>
              <w:bottom w:val="single" w:sz="4" w:space="0" w:color="auto"/>
            </w:tcBorders>
          </w:tcPr>
          <w:p w14:paraId="3DC435B5" w14:textId="77777777" w:rsidR="0020343C" w:rsidRPr="00F50703" w:rsidRDefault="0020343C" w:rsidP="0092371F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Nazwa i adres zamawiającego</w:t>
            </w:r>
          </w:p>
          <w:p w14:paraId="571DA35E" w14:textId="0DC075BD" w:rsidR="005A424D" w:rsidRDefault="005A424D" w:rsidP="00662CA0">
            <w:pPr>
              <w:pStyle w:val="Stronatytuowa"/>
              <w:spacing w:after="0"/>
              <w:rPr>
                <w:rFonts w:ascii="Calibri" w:hAnsi="Calibri" w:cs="Calibri"/>
                <w:bCs/>
                <w:sz w:val="22"/>
              </w:rPr>
            </w:pPr>
            <w:r>
              <w:rPr>
                <w:noProof/>
              </w:rPr>
              <w:drawing>
                <wp:inline distT="0" distB="0" distL="0" distR="0" wp14:anchorId="19A73C66" wp14:editId="06CE19EB">
                  <wp:extent cx="907494" cy="1080000"/>
                  <wp:effectExtent l="0" t="0" r="6985" b="6350"/>
                  <wp:docPr id="1224495411" name="Obraz 1" descr="Herb powiatu milickiego – Wikipedia, wolna encyklo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 powiatu milickiego – Wikipedia, wolna encyklo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494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DE64A" w14:textId="495B8582" w:rsidR="005A424D" w:rsidRPr="008B6EE5" w:rsidRDefault="005A424D" w:rsidP="00662CA0">
            <w:pPr>
              <w:pStyle w:val="Stronatytuowa"/>
              <w:spacing w:after="0"/>
              <w:rPr>
                <w:rFonts w:ascii="Calibri" w:hAnsi="Calibri" w:cs="Calibri"/>
                <w:bCs/>
                <w:szCs w:val="20"/>
              </w:rPr>
            </w:pPr>
            <w:r w:rsidRPr="008B6EE5">
              <w:rPr>
                <w:rFonts w:ascii="Calibri" w:hAnsi="Calibri" w:cs="Calibri"/>
                <w:bCs/>
                <w:szCs w:val="20"/>
              </w:rPr>
              <w:t xml:space="preserve">Powiat Milicki </w:t>
            </w:r>
          </w:p>
          <w:p w14:paraId="0CBB9E89" w14:textId="77777777" w:rsidR="005A424D" w:rsidRPr="008B6EE5" w:rsidRDefault="005A424D" w:rsidP="00662CA0">
            <w:pPr>
              <w:pStyle w:val="Stronatytuowa"/>
              <w:spacing w:after="0"/>
              <w:rPr>
                <w:rFonts w:ascii="Calibri" w:hAnsi="Calibri" w:cs="Calibri"/>
                <w:b w:val="0"/>
                <w:szCs w:val="20"/>
              </w:rPr>
            </w:pPr>
            <w:r w:rsidRPr="008B6EE5">
              <w:rPr>
                <w:rFonts w:ascii="Calibri" w:hAnsi="Calibri" w:cs="Calibri"/>
                <w:b w:val="0"/>
                <w:szCs w:val="20"/>
              </w:rPr>
              <w:t xml:space="preserve">z siedzibą w Miliczu przy ul. Wojska Polskiego 38, 56-300 Milicz, </w:t>
            </w:r>
          </w:p>
          <w:p w14:paraId="4EF9248B" w14:textId="14BD9DCD" w:rsidR="00662CA0" w:rsidRPr="008B6EE5" w:rsidRDefault="005A424D" w:rsidP="00662CA0">
            <w:pPr>
              <w:pStyle w:val="Stronatytuowa"/>
              <w:spacing w:after="0"/>
              <w:rPr>
                <w:b w:val="0"/>
                <w:sz w:val="18"/>
                <w:szCs w:val="20"/>
              </w:rPr>
            </w:pPr>
            <w:r w:rsidRPr="008B6EE5">
              <w:rPr>
                <w:rFonts w:ascii="Calibri" w:hAnsi="Calibri" w:cs="Calibri"/>
                <w:b w:val="0"/>
                <w:szCs w:val="20"/>
              </w:rPr>
              <w:t xml:space="preserve">NIP 9161312494, </w:t>
            </w:r>
          </w:p>
          <w:p w14:paraId="4685AA56" w14:textId="2FFA8D5F" w:rsidR="0020343C" w:rsidRPr="00B42321" w:rsidRDefault="0020343C" w:rsidP="005A424D">
            <w:pPr>
              <w:pStyle w:val="Stronatytuowa"/>
              <w:spacing w:after="0"/>
            </w:pPr>
          </w:p>
        </w:tc>
      </w:tr>
      <w:tr w:rsidR="0020343C" w14:paraId="0308E1BF" w14:textId="77777777" w:rsidTr="0092371F">
        <w:tc>
          <w:tcPr>
            <w:tcW w:w="10348" w:type="dxa"/>
            <w:gridSpan w:val="6"/>
            <w:tcBorders>
              <w:bottom w:val="single" w:sz="4" w:space="0" w:color="auto"/>
            </w:tcBorders>
          </w:tcPr>
          <w:p w14:paraId="285980E6" w14:textId="77777777" w:rsidR="0020343C" w:rsidRPr="00F50703" w:rsidRDefault="0020343C" w:rsidP="0092371F">
            <w:pPr>
              <w:pStyle w:val="Stronatytuowa"/>
              <w:jc w:val="left"/>
              <w:rPr>
                <w:b w:val="0"/>
              </w:rPr>
            </w:pPr>
            <w:r>
              <w:rPr>
                <w:b w:val="0"/>
              </w:rPr>
              <w:t>Nazwy i kody grup robót, klas robót i kategorii robót</w:t>
            </w:r>
          </w:p>
          <w:p w14:paraId="5DDA2409" w14:textId="65BF2D5F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71000000-8  Usługi architektoniczne, budowlane, inżynieryjne i kontrolne </w:t>
            </w:r>
          </w:p>
          <w:p w14:paraId="14A5574C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71000000-9 Usługi profesjonalne w zakresie architektury i inżynierii </w:t>
            </w:r>
          </w:p>
          <w:p w14:paraId="2612B2E9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71220000-6 Usługi projektowe </w:t>
            </w:r>
          </w:p>
          <w:p w14:paraId="3666663E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71221000-3 Usługi architektoniczne w zakresie obiektów budowlanych </w:t>
            </w:r>
          </w:p>
          <w:p w14:paraId="116D2AF3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71242000-6 Przygotowanie przedsięwzięcia i projektu, oszacowanie kosztów </w:t>
            </w:r>
          </w:p>
          <w:p w14:paraId="24155843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71320000-7 Usługi inżynieryjne w zakresie projektowania </w:t>
            </w:r>
          </w:p>
          <w:p w14:paraId="61E7CDB7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79932000-6 Usługi projektowania wnętrz </w:t>
            </w:r>
          </w:p>
          <w:p w14:paraId="14CBDB58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45000000-7 Roboty budowlane </w:t>
            </w:r>
          </w:p>
          <w:p w14:paraId="6BAA8E17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45210000-2 Roboty budowlane w zakresie budynków </w:t>
            </w:r>
          </w:p>
          <w:p w14:paraId="091A015E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45215140-0 Roboty budowlane w zakresie obiektów szpitalnych </w:t>
            </w:r>
          </w:p>
          <w:p w14:paraId="45B3341C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45300000-0 Roboty instalacyjne w budynkach </w:t>
            </w:r>
          </w:p>
          <w:p w14:paraId="06E30286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45400000-1 Roboty wykończeniowe w zakresie obiektów budowlanych </w:t>
            </w:r>
          </w:p>
          <w:p w14:paraId="4DE474D1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45420000-7 Roboty w zakresie zakładania stolarki budowlanej oraz roboty ciesielskie </w:t>
            </w:r>
          </w:p>
          <w:p w14:paraId="50626139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45430000-0 Pokrywanie podłóg i ścian </w:t>
            </w:r>
          </w:p>
          <w:p w14:paraId="6938A5BD" w14:textId="77777777" w:rsidR="008B6EE5" w:rsidRPr="008B6EE5" w:rsidRDefault="008B6EE5" w:rsidP="008B6EE5">
            <w:pPr>
              <w:pStyle w:val="Mylniki"/>
              <w:jc w:val="both"/>
              <w:rPr>
                <w:sz w:val="16"/>
                <w:szCs w:val="18"/>
              </w:rPr>
            </w:pPr>
            <w:r w:rsidRPr="008B6EE5">
              <w:rPr>
                <w:sz w:val="16"/>
                <w:szCs w:val="18"/>
              </w:rPr>
              <w:t xml:space="preserve">45440000-3 Roboty malarskie i szklarskie </w:t>
            </w:r>
          </w:p>
          <w:p w14:paraId="20DAC01D" w14:textId="3D3B424A" w:rsidR="0020343C" w:rsidRPr="00602AFC" w:rsidRDefault="008B6EE5" w:rsidP="008B6EE5">
            <w:pPr>
              <w:pStyle w:val="Mylniki"/>
              <w:jc w:val="both"/>
            </w:pPr>
            <w:r w:rsidRPr="008B6EE5">
              <w:rPr>
                <w:sz w:val="16"/>
                <w:szCs w:val="18"/>
              </w:rPr>
              <w:t>45453000-7 Roboty remontowe i renowacyjne</w:t>
            </w:r>
          </w:p>
        </w:tc>
      </w:tr>
      <w:tr w:rsidR="0020343C" w14:paraId="75B42781" w14:textId="77777777" w:rsidTr="00967E2E">
        <w:trPr>
          <w:trHeight w:val="605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6C8FB43" w14:textId="77777777" w:rsidR="0020343C" w:rsidRPr="00F50703" w:rsidRDefault="0020343C" w:rsidP="0092371F">
            <w:pPr>
              <w:pStyle w:val="Stronatytuowa"/>
              <w:spacing w:after="0"/>
              <w:rPr>
                <w:b w:val="0"/>
              </w:rPr>
            </w:pPr>
            <w:r>
              <w:rPr>
                <w:b w:val="0"/>
              </w:rPr>
              <w:t>Imię i nazwisko</w:t>
            </w:r>
          </w:p>
        </w:tc>
        <w:tc>
          <w:tcPr>
            <w:tcW w:w="18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5BE686" w14:textId="77777777" w:rsidR="0020343C" w:rsidRPr="00F50703" w:rsidRDefault="0020343C" w:rsidP="0092371F">
            <w:pPr>
              <w:pStyle w:val="Stronatytuowa"/>
              <w:spacing w:after="0"/>
              <w:rPr>
                <w:b w:val="0"/>
              </w:rPr>
            </w:pPr>
            <w:r w:rsidRPr="00F50703">
              <w:rPr>
                <w:b w:val="0"/>
              </w:rPr>
              <w:t>Specjalność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BA78174" w14:textId="77777777" w:rsidR="0020343C" w:rsidRPr="00F50703" w:rsidRDefault="0020343C" w:rsidP="0092371F">
            <w:pPr>
              <w:pStyle w:val="Stronatytuowa"/>
              <w:spacing w:after="0"/>
              <w:rPr>
                <w:b w:val="0"/>
              </w:rPr>
            </w:pPr>
            <w:r w:rsidRPr="00F50703">
              <w:rPr>
                <w:b w:val="0"/>
              </w:rPr>
              <w:t>Nr uprawnień</w:t>
            </w:r>
          </w:p>
        </w:tc>
        <w:tc>
          <w:tcPr>
            <w:tcW w:w="14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41E2770" w14:textId="77777777" w:rsidR="0020343C" w:rsidRPr="00F50703" w:rsidRDefault="0020343C" w:rsidP="0092371F">
            <w:pPr>
              <w:pStyle w:val="Stronatytuowa"/>
              <w:spacing w:after="0"/>
              <w:rPr>
                <w:b w:val="0"/>
              </w:rPr>
            </w:pPr>
            <w:r>
              <w:rPr>
                <w:b w:val="0"/>
              </w:rPr>
              <w:t>Zakres opracowania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3DBEDE5" w14:textId="77777777" w:rsidR="0020343C" w:rsidRDefault="0020343C" w:rsidP="0092371F">
            <w:pPr>
              <w:pStyle w:val="Stronatytuowa"/>
              <w:spacing w:after="0"/>
              <w:rPr>
                <w:b w:val="0"/>
              </w:rPr>
            </w:pPr>
            <w:r>
              <w:rPr>
                <w:b w:val="0"/>
              </w:rPr>
              <w:t>Data opracowania</w:t>
            </w:r>
          </w:p>
        </w:tc>
        <w:tc>
          <w:tcPr>
            <w:tcW w:w="26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7424DEB" w14:textId="77777777" w:rsidR="0020343C" w:rsidRPr="00F50703" w:rsidRDefault="0020343C" w:rsidP="0092371F">
            <w:pPr>
              <w:pStyle w:val="Stronatytuowa"/>
              <w:spacing w:after="0"/>
              <w:rPr>
                <w:b w:val="0"/>
              </w:rPr>
            </w:pPr>
            <w:r>
              <w:rPr>
                <w:b w:val="0"/>
              </w:rPr>
              <w:t>Podpis</w:t>
            </w:r>
          </w:p>
        </w:tc>
      </w:tr>
      <w:tr w:rsidR="003B59E4" w14:paraId="3BAE5BDA" w14:textId="77777777" w:rsidTr="00967E2E">
        <w:trPr>
          <w:trHeight w:val="841"/>
        </w:trPr>
        <w:tc>
          <w:tcPr>
            <w:tcW w:w="1667" w:type="dxa"/>
            <w:tcBorders>
              <w:top w:val="single" w:sz="4" w:space="0" w:color="auto"/>
            </w:tcBorders>
            <w:vAlign w:val="center"/>
          </w:tcPr>
          <w:p w14:paraId="1B5C78BA" w14:textId="77777777" w:rsidR="003B59E4" w:rsidRPr="007E0A4F" w:rsidRDefault="003B59E4" w:rsidP="003B59E4">
            <w:pPr>
              <w:pStyle w:val="Stronatytuowa"/>
              <w:spacing w:after="0"/>
            </w:pPr>
            <w:r w:rsidRPr="007E0A4F">
              <w:t>projektant</w:t>
            </w:r>
          </w:p>
          <w:p w14:paraId="45902A99" w14:textId="77777777" w:rsidR="003B59E4" w:rsidRPr="007E0A4F" w:rsidRDefault="003B59E4" w:rsidP="003B59E4">
            <w:pPr>
              <w:pStyle w:val="Stronatytuowa"/>
              <w:spacing w:after="0"/>
            </w:pPr>
            <w:r w:rsidRPr="007E0A4F">
              <w:t>mgr inż. arch.</w:t>
            </w:r>
          </w:p>
          <w:p w14:paraId="46BEFDCF" w14:textId="77777777" w:rsidR="003B59E4" w:rsidRPr="007E0A4F" w:rsidRDefault="003B59E4" w:rsidP="003B59E4">
            <w:pPr>
              <w:pStyle w:val="Stronatytuowa"/>
              <w:spacing w:after="0"/>
            </w:pPr>
            <w:r w:rsidRPr="007E0A4F">
              <w:t>Rafał Klaus</w:t>
            </w:r>
          </w:p>
        </w:tc>
        <w:tc>
          <w:tcPr>
            <w:tcW w:w="1877" w:type="dxa"/>
            <w:tcBorders>
              <w:top w:val="single" w:sz="4" w:space="0" w:color="auto"/>
            </w:tcBorders>
            <w:vAlign w:val="center"/>
          </w:tcPr>
          <w:p w14:paraId="281BB9F4" w14:textId="77777777" w:rsidR="003B59E4" w:rsidRPr="007E0A4F" w:rsidRDefault="003B59E4" w:rsidP="003B59E4">
            <w:pPr>
              <w:pStyle w:val="Stronatytuowa"/>
              <w:spacing w:after="0"/>
              <w:rPr>
                <w:b w:val="0"/>
              </w:rPr>
            </w:pPr>
            <w:r w:rsidRPr="007E0A4F">
              <w:rPr>
                <w:b w:val="0"/>
              </w:rPr>
              <w:t>Specjalność architektoniczna</w:t>
            </w: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AB9919E" w14:textId="77777777" w:rsidR="003B59E4" w:rsidRPr="007E0A4F" w:rsidRDefault="003B59E4" w:rsidP="003B59E4">
            <w:pPr>
              <w:pStyle w:val="Stronatytuowa"/>
            </w:pPr>
            <w:r>
              <w:t>60/DSOKK/2023</w:t>
            </w:r>
          </w:p>
        </w:tc>
        <w:tc>
          <w:tcPr>
            <w:tcW w:w="1446" w:type="dxa"/>
            <w:tcBorders>
              <w:top w:val="single" w:sz="4" w:space="0" w:color="auto"/>
            </w:tcBorders>
            <w:vAlign w:val="center"/>
          </w:tcPr>
          <w:p w14:paraId="4C143B48" w14:textId="77777777" w:rsidR="003B59E4" w:rsidRPr="007E0A4F" w:rsidRDefault="003B59E4" w:rsidP="003B59E4">
            <w:pPr>
              <w:pStyle w:val="Stronatytuowa"/>
            </w:pPr>
            <w:r>
              <w:t>PFU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vAlign w:val="center"/>
          </w:tcPr>
          <w:p w14:paraId="3F330DAD" w14:textId="318392C6" w:rsidR="003B59E4" w:rsidRPr="007E0A4F" w:rsidRDefault="005A424D" w:rsidP="003B59E4">
            <w:pPr>
              <w:pStyle w:val="Stronatytuowa"/>
            </w:pPr>
            <w:r>
              <w:t>12</w:t>
            </w:r>
            <w:r w:rsidR="003B59E4">
              <w:t>.</w:t>
            </w:r>
            <w:r w:rsidR="003B59E4" w:rsidRPr="007E0A4F">
              <w:t>202</w:t>
            </w:r>
            <w:r w:rsidR="003B59E4">
              <w:t>5</w:t>
            </w:r>
          </w:p>
        </w:tc>
        <w:tc>
          <w:tcPr>
            <w:tcW w:w="2664" w:type="dxa"/>
            <w:tcBorders>
              <w:top w:val="single" w:sz="4" w:space="0" w:color="auto"/>
            </w:tcBorders>
            <w:vAlign w:val="center"/>
          </w:tcPr>
          <w:p w14:paraId="24A07B7E" w14:textId="77777777" w:rsidR="003B59E4" w:rsidRDefault="003B59E4" w:rsidP="003B59E4">
            <w:pPr>
              <w:pStyle w:val="Stronatytuowa"/>
            </w:pPr>
            <w:r>
              <w:rPr>
                <w:noProof/>
                <w:lang w:eastAsia="pl-PL"/>
              </w:rPr>
              <w:drawing>
                <wp:inline distT="0" distB="0" distL="0" distR="0" wp14:anchorId="2656DE8F" wp14:editId="6DA4D5BC">
                  <wp:extent cx="1440000" cy="356130"/>
                  <wp:effectExtent l="0" t="0" r="0" b="6350"/>
                  <wp:docPr id="229370250" name="Obraz 2" descr="Obraz zawierający tekst, list, Czcionka, pismo odręczne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2228910" name="Obraz 2" descr="Obraz zawierający tekst, list, Czcionka, pismo odręczne&#10;&#10;Zawartość wygenerowana przez sztuczną inteligencję może być niepoprawna.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7780" t="52710" r="10768" b="41739"/>
                          <a:stretch/>
                        </pic:blipFill>
                        <pic:spPr bwMode="auto">
                          <a:xfrm>
                            <a:off x="0" y="0"/>
                            <a:ext cx="1440000" cy="3561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069430" w14:textId="77777777" w:rsidR="0020343C" w:rsidRDefault="0020343C" w:rsidP="0020343C">
      <w:pPr>
        <w:spacing w:after="200"/>
        <w:rPr>
          <w:b/>
          <w:caps/>
        </w:rPr>
      </w:pPr>
    </w:p>
    <w:p w14:paraId="366FAEAF" w14:textId="77777777" w:rsidR="008E65D5" w:rsidRDefault="008E65D5">
      <w:pPr>
        <w:rPr>
          <w:b/>
          <w:caps/>
        </w:rPr>
      </w:pPr>
      <w:r>
        <w:rPr>
          <w:b/>
          <w:caps/>
        </w:rPr>
        <w:br w:type="page"/>
      </w:r>
    </w:p>
    <w:p w14:paraId="6224A1FC" w14:textId="555C04D4" w:rsidR="00140C42" w:rsidRDefault="00140C42">
      <w:pPr>
        <w:rPr>
          <w:b/>
          <w:caps/>
        </w:rPr>
      </w:pPr>
    </w:p>
    <w:p w14:paraId="758D40B8" w14:textId="745B003A" w:rsidR="0020343C" w:rsidRDefault="0020343C" w:rsidP="0020343C">
      <w:pPr>
        <w:spacing w:after="200"/>
        <w:rPr>
          <w:b/>
          <w:caps/>
        </w:rPr>
      </w:pPr>
      <w:r>
        <w:rPr>
          <w:b/>
          <w:caps/>
        </w:rPr>
        <w:t>Spis zawartości programu funkcjonalno-użytkowego</w:t>
      </w:r>
    </w:p>
    <w:tbl>
      <w:tblPr>
        <w:tblStyle w:val="Tabela-Siatka"/>
        <w:tblW w:w="10348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8931"/>
        <w:gridCol w:w="1417"/>
      </w:tblGrid>
      <w:tr w:rsidR="0020343C" w:rsidRPr="00FC71A4" w14:paraId="7F19E2E3" w14:textId="77777777" w:rsidTr="0092371F">
        <w:trPr>
          <w:trHeight w:val="170"/>
        </w:trPr>
        <w:tc>
          <w:tcPr>
            <w:tcW w:w="10348" w:type="dxa"/>
            <w:gridSpan w:val="2"/>
            <w:vAlign w:val="center"/>
          </w:tcPr>
          <w:p w14:paraId="46F8C82E" w14:textId="77777777" w:rsidR="0020343C" w:rsidRDefault="0020343C" w:rsidP="0092371F">
            <w:pPr>
              <w:pStyle w:val="Stronatytuowa"/>
              <w:spacing w:after="0"/>
              <w:rPr>
                <w:bCs/>
                <w:sz w:val="32"/>
                <w:szCs w:val="32"/>
              </w:rPr>
            </w:pPr>
            <w:r>
              <w:rPr>
                <w:rFonts w:ascii="DINPro-Black" w:hAnsi="DINPro-Black"/>
                <w:sz w:val="144"/>
                <w:szCs w:val="144"/>
              </w:rPr>
              <w:br w:type="page"/>
            </w:r>
            <w:r w:rsidRPr="00F9444A">
              <w:rPr>
                <w:bCs/>
                <w:sz w:val="32"/>
                <w:szCs w:val="32"/>
              </w:rPr>
              <w:t xml:space="preserve">SPIS </w:t>
            </w:r>
            <w:r>
              <w:rPr>
                <w:bCs/>
                <w:sz w:val="32"/>
                <w:szCs w:val="32"/>
              </w:rPr>
              <w:t xml:space="preserve">ZAWARTOŚCI </w:t>
            </w:r>
          </w:p>
          <w:p w14:paraId="512477EF" w14:textId="77777777" w:rsidR="0020343C" w:rsidRPr="00FC71A4" w:rsidRDefault="0020343C" w:rsidP="0092371F">
            <w:pPr>
              <w:pStyle w:val="Stronatytuowa"/>
              <w:spacing w:after="0"/>
              <w:rPr>
                <w:bCs/>
              </w:rPr>
            </w:pPr>
            <w:r>
              <w:rPr>
                <w:bCs/>
                <w:sz w:val="32"/>
                <w:szCs w:val="32"/>
              </w:rPr>
              <w:t>PROGRAMU FUNKCJONALNO-UŻYTKOWEGO</w:t>
            </w:r>
          </w:p>
        </w:tc>
      </w:tr>
      <w:tr w:rsidR="0020343C" w:rsidRPr="00FC71A4" w14:paraId="5634D04A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1F222138" w14:textId="77777777" w:rsidR="0020343C" w:rsidRPr="00FC71A4" w:rsidRDefault="0020343C" w:rsidP="0092371F">
            <w:pPr>
              <w:pStyle w:val="Akapitzlist"/>
              <w:spacing w:after="120"/>
              <w:ind w:left="0"/>
              <w:rPr>
                <w:bCs/>
              </w:rPr>
            </w:pPr>
            <w:r>
              <w:rPr>
                <w:b/>
                <w:bCs/>
              </w:rPr>
              <w:t>CZĘŚĆ OPISOWA</w:t>
            </w:r>
          </w:p>
        </w:tc>
        <w:tc>
          <w:tcPr>
            <w:tcW w:w="1417" w:type="dxa"/>
            <w:vAlign w:val="center"/>
          </w:tcPr>
          <w:p w14:paraId="7B611378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25E7A781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43277DBA" w14:textId="77777777" w:rsidR="0020343C" w:rsidRDefault="0020343C" w:rsidP="0092371F">
            <w:pPr>
              <w:pStyle w:val="Akapitzlist"/>
              <w:spacing w:after="120"/>
              <w:ind w:left="605"/>
              <w:rPr>
                <w:b/>
                <w:bCs/>
              </w:rPr>
            </w:pPr>
            <w:r>
              <w:rPr>
                <w:b/>
                <w:bCs/>
              </w:rPr>
              <w:t>Opis ogólny przedmiotu zamówienia</w:t>
            </w:r>
          </w:p>
        </w:tc>
        <w:tc>
          <w:tcPr>
            <w:tcW w:w="1417" w:type="dxa"/>
            <w:vAlign w:val="center"/>
          </w:tcPr>
          <w:p w14:paraId="5D0F100D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32398805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4311BF1A" w14:textId="77777777" w:rsidR="0020343C" w:rsidRPr="00557DA4" w:rsidRDefault="0020343C" w:rsidP="0020343C">
            <w:pPr>
              <w:pStyle w:val="Listanazwaakapitu"/>
              <w:numPr>
                <w:ilvl w:val="0"/>
                <w:numId w:val="9"/>
              </w:numPr>
              <w:spacing w:after="0" w:line="240" w:lineRule="auto"/>
              <w:ind w:left="605" w:firstLine="0"/>
              <w:rPr>
                <w:b w:val="0"/>
                <w:bCs/>
              </w:rPr>
            </w:pPr>
            <w:r w:rsidRPr="00557DA4">
              <w:rPr>
                <w:b w:val="0"/>
                <w:bCs/>
              </w:rPr>
              <w:t>C</w:t>
            </w:r>
            <w:r w:rsidRPr="00557DA4">
              <w:rPr>
                <w:b w:val="0"/>
                <w:bCs/>
                <w:caps w:val="0"/>
              </w:rPr>
              <w:t>harakterystyczne parametry określające wielkość obiektu lub zakres robót budowlanych</w:t>
            </w:r>
          </w:p>
        </w:tc>
        <w:tc>
          <w:tcPr>
            <w:tcW w:w="1417" w:type="dxa"/>
            <w:vAlign w:val="center"/>
          </w:tcPr>
          <w:p w14:paraId="1ADD2DFA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574BE8DC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6423E422" w14:textId="77777777" w:rsidR="0020343C" w:rsidRPr="00557DA4" w:rsidRDefault="0020343C" w:rsidP="0020343C">
            <w:pPr>
              <w:pStyle w:val="Listanazwaakapitu"/>
              <w:numPr>
                <w:ilvl w:val="0"/>
                <w:numId w:val="9"/>
              </w:numPr>
              <w:spacing w:after="0" w:line="240" w:lineRule="auto"/>
              <w:ind w:left="605" w:firstLine="0"/>
              <w:rPr>
                <w:b w:val="0"/>
                <w:bCs/>
              </w:rPr>
            </w:pPr>
            <w:r w:rsidRPr="00557DA4">
              <w:rPr>
                <w:b w:val="0"/>
                <w:bCs/>
                <w:caps w:val="0"/>
              </w:rPr>
              <w:t xml:space="preserve">Aktualne uwarunkowania wykonania przedmiotu </w:t>
            </w:r>
            <w:r>
              <w:rPr>
                <w:b w:val="0"/>
                <w:bCs/>
                <w:caps w:val="0"/>
              </w:rPr>
              <w:t>z</w:t>
            </w:r>
            <w:r w:rsidRPr="00557DA4">
              <w:rPr>
                <w:b w:val="0"/>
                <w:bCs/>
                <w:caps w:val="0"/>
              </w:rPr>
              <w:t>amówienia</w:t>
            </w:r>
          </w:p>
        </w:tc>
        <w:tc>
          <w:tcPr>
            <w:tcW w:w="1417" w:type="dxa"/>
            <w:vAlign w:val="center"/>
          </w:tcPr>
          <w:p w14:paraId="4FF3CEA8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5EB5E466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163113FF" w14:textId="77777777" w:rsidR="0020343C" w:rsidRPr="00557DA4" w:rsidRDefault="0020343C" w:rsidP="0020343C">
            <w:pPr>
              <w:pStyle w:val="Listanazwaakapitu"/>
              <w:numPr>
                <w:ilvl w:val="0"/>
                <w:numId w:val="9"/>
              </w:numPr>
              <w:spacing w:after="0" w:line="240" w:lineRule="auto"/>
              <w:ind w:left="605" w:firstLine="0"/>
              <w:rPr>
                <w:b w:val="0"/>
                <w:bCs/>
              </w:rPr>
            </w:pPr>
            <w:r w:rsidRPr="00557DA4">
              <w:rPr>
                <w:b w:val="0"/>
                <w:bCs/>
              </w:rPr>
              <w:t>O</w:t>
            </w:r>
            <w:r w:rsidRPr="00557DA4">
              <w:rPr>
                <w:b w:val="0"/>
                <w:bCs/>
                <w:caps w:val="0"/>
              </w:rPr>
              <w:t>gólne właściwości funkcjonalno-użytkowe</w:t>
            </w:r>
          </w:p>
        </w:tc>
        <w:tc>
          <w:tcPr>
            <w:tcW w:w="1417" w:type="dxa"/>
            <w:vAlign w:val="center"/>
          </w:tcPr>
          <w:p w14:paraId="73D8C978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3683E2BD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0307F4CD" w14:textId="77777777" w:rsidR="0020343C" w:rsidRPr="00557DA4" w:rsidRDefault="0020343C" w:rsidP="0020343C">
            <w:pPr>
              <w:pStyle w:val="Listanazwaakapitu"/>
              <w:numPr>
                <w:ilvl w:val="0"/>
                <w:numId w:val="9"/>
              </w:numPr>
              <w:spacing w:after="0" w:line="240" w:lineRule="auto"/>
              <w:ind w:left="605" w:firstLine="0"/>
              <w:rPr>
                <w:b w:val="0"/>
                <w:bCs/>
              </w:rPr>
            </w:pPr>
            <w:r w:rsidRPr="00557DA4">
              <w:rPr>
                <w:b w:val="0"/>
                <w:bCs/>
                <w:caps w:val="0"/>
              </w:rPr>
              <w:t>Szczegółowe właściwości funkcjonalno-użytkowe</w:t>
            </w:r>
          </w:p>
        </w:tc>
        <w:tc>
          <w:tcPr>
            <w:tcW w:w="1417" w:type="dxa"/>
            <w:vAlign w:val="center"/>
          </w:tcPr>
          <w:p w14:paraId="6347047C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4CF35E36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7C9E4765" w14:textId="77777777" w:rsidR="0020343C" w:rsidRPr="002C54A6" w:rsidRDefault="0020343C" w:rsidP="00667596">
            <w:pPr>
              <w:pStyle w:val="Nagwek2"/>
              <w:spacing w:after="120"/>
              <w:ind w:left="607"/>
              <w:rPr>
                <w:rFonts w:asciiTheme="minorHAnsi" w:hAnsiTheme="minorHAnsi"/>
                <w:b/>
                <w:bCs/>
                <w:sz w:val="20"/>
                <w:szCs w:val="20"/>
              </w:rPr>
            </w:pPr>
            <w:r w:rsidRPr="00667596">
              <w:rPr>
                <w:rFonts w:asciiTheme="minorHAnsi" w:hAnsiTheme="minorHAnsi"/>
                <w:b/>
                <w:bCs/>
                <w:color w:val="auto"/>
                <w:sz w:val="20"/>
                <w:szCs w:val="20"/>
              </w:rPr>
              <w:t>Opis wymagań zamawiającego w stosunku do przedmiotu zamówienia</w:t>
            </w:r>
          </w:p>
        </w:tc>
        <w:tc>
          <w:tcPr>
            <w:tcW w:w="1417" w:type="dxa"/>
            <w:vAlign w:val="center"/>
          </w:tcPr>
          <w:p w14:paraId="5F25EC9E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4E0CFCC9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2F721E47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Przygotowanie terenu</w:t>
            </w:r>
          </w:p>
        </w:tc>
        <w:tc>
          <w:tcPr>
            <w:tcW w:w="1417" w:type="dxa"/>
            <w:vAlign w:val="center"/>
          </w:tcPr>
          <w:p w14:paraId="48004968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761560CE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634A9B56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Architektura</w:t>
            </w:r>
          </w:p>
        </w:tc>
        <w:tc>
          <w:tcPr>
            <w:tcW w:w="1417" w:type="dxa"/>
            <w:vAlign w:val="center"/>
          </w:tcPr>
          <w:p w14:paraId="403616CC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0448EC9D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2D2FB0BA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Konstrukcja</w:t>
            </w:r>
          </w:p>
        </w:tc>
        <w:tc>
          <w:tcPr>
            <w:tcW w:w="1417" w:type="dxa"/>
            <w:vAlign w:val="center"/>
          </w:tcPr>
          <w:p w14:paraId="199BAD02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215B3E22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7CA9F010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Instalacje budowlane</w:t>
            </w:r>
          </w:p>
        </w:tc>
        <w:tc>
          <w:tcPr>
            <w:tcW w:w="1417" w:type="dxa"/>
            <w:vAlign w:val="center"/>
          </w:tcPr>
          <w:p w14:paraId="1E6B9C63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156CE655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446B72B9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Wykończenie</w:t>
            </w:r>
          </w:p>
        </w:tc>
        <w:tc>
          <w:tcPr>
            <w:tcW w:w="1417" w:type="dxa"/>
            <w:vAlign w:val="center"/>
          </w:tcPr>
          <w:p w14:paraId="691CEAE9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1E432233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0DCCFDC2" w14:textId="77777777" w:rsidR="0020343C" w:rsidRDefault="0020343C" w:rsidP="0020343C">
            <w:pPr>
              <w:pStyle w:val="Akapitzlist"/>
              <w:numPr>
                <w:ilvl w:val="0"/>
                <w:numId w:val="12"/>
              </w:numPr>
              <w:spacing w:after="120"/>
              <w:ind w:left="605" w:firstLine="0"/>
              <w:rPr>
                <w:bCs/>
              </w:rPr>
            </w:pPr>
            <w:r>
              <w:rPr>
                <w:bCs/>
              </w:rPr>
              <w:t>Zagospodarowanie terenu</w:t>
            </w:r>
          </w:p>
        </w:tc>
        <w:tc>
          <w:tcPr>
            <w:tcW w:w="1417" w:type="dxa"/>
            <w:vAlign w:val="center"/>
          </w:tcPr>
          <w:p w14:paraId="0C2FBBC5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20343C" w:rsidRPr="00FC71A4" w14:paraId="68962BFF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1083C9C2" w14:textId="77777777" w:rsidR="0020343C" w:rsidRPr="00FC71A4" w:rsidRDefault="0020343C" w:rsidP="0092371F">
            <w:pPr>
              <w:pStyle w:val="Akapitzlist"/>
              <w:spacing w:after="120"/>
              <w:ind w:left="0"/>
              <w:rPr>
                <w:bCs/>
              </w:rPr>
            </w:pPr>
            <w:r>
              <w:rPr>
                <w:b/>
                <w:bCs/>
              </w:rPr>
              <w:t>CZĘŚĆ RYSUNKOWA</w:t>
            </w:r>
          </w:p>
        </w:tc>
        <w:tc>
          <w:tcPr>
            <w:tcW w:w="1417" w:type="dxa"/>
            <w:vAlign w:val="center"/>
          </w:tcPr>
          <w:p w14:paraId="2ADFD90A" w14:textId="77777777" w:rsidR="0020343C" w:rsidRPr="00FC71A4" w:rsidRDefault="0020343C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  <w:tr w:rsidR="00140C42" w:rsidRPr="00FC71A4" w14:paraId="247651C6" w14:textId="77777777" w:rsidTr="0092371F">
        <w:trPr>
          <w:trHeight w:val="397"/>
        </w:trPr>
        <w:tc>
          <w:tcPr>
            <w:tcW w:w="8931" w:type="dxa"/>
            <w:vAlign w:val="center"/>
          </w:tcPr>
          <w:p w14:paraId="190FDF9E" w14:textId="4D356C3A" w:rsidR="00140C42" w:rsidRPr="00140C42" w:rsidRDefault="00140C42" w:rsidP="00140C42">
            <w:pPr>
              <w:pStyle w:val="Akapitzlist"/>
              <w:spacing w:after="120"/>
              <w:ind w:left="1480"/>
            </w:pPr>
            <w:r>
              <w:t>Załączniki</w:t>
            </w:r>
          </w:p>
        </w:tc>
        <w:tc>
          <w:tcPr>
            <w:tcW w:w="1417" w:type="dxa"/>
            <w:vAlign w:val="center"/>
          </w:tcPr>
          <w:p w14:paraId="110268AC" w14:textId="77777777" w:rsidR="00140C42" w:rsidRPr="00FC71A4" w:rsidRDefault="00140C42" w:rsidP="0092371F">
            <w:pPr>
              <w:pStyle w:val="Akapitzlist"/>
              <w:spacing w:after="120"/>
              <w:ind w:left="0"/>
              <w:jc w:val="center"/>
              <w:rPr>
                <w:bCs/>
              </w:rPr>
            </w:pPr>
          </w:p>
        </w:tc>
      </w:tr>
    </w:tbl>
    <w:p w14:paraId="3CA4E903" w14:textId="77777777" w:rsidR="00140C42" w:rsidRDefault="00140C42" w:rsidP="0020343C">
      <w:pPr>
        <w:spacing w:after="200"/>
        <w:rPr>
          <w:b/>
          <w:caps/>
        </w:rPr>
      </w:pPr>
    </w:p>
    <w:p w14:paraId="1A7CE3C7" w14:textId="77777777" w:rsidR="00140C42" w:rsidRDefault="00140C42">
      <w:pPr>
        <w:rPr>
          <w:b/>
          <w:caps/>
        </w:rPr>
      </w:pPr>
      <w:r>
        <w:rPr>
          <w:b/>
          <w:caps/>
        </w:rPr>
        <w:br w:type="page"/>
      </w:r>
    </w:p>
    <w:p w14:paraId="6422CDE5" w14:textId="1D8BE27F" w:rsidR="0020343C" w:rsidRDefault="0020343C" w:rsidP="0020343C">
      <w:pPr>
        <w:spacing w:after="200"/>
        <w:rPr>
          <w:b/>
          <w:caps/>
        </w:rPr>
      </w:pPr>
      <w:r>
        <w:rPr>
          <w:b/>
          <w:caps/>
        </w:rPr>
        <w:lastRenderedPageBreak/>
        <w:br w:type="page"/>
      </w:r>
    </w:p>
    <w:p w14:paraId="2641B87D" w14:textId="77777777" w:rsidR="0020343C" w:rsidRDefault="0020343C" w:rsidP="0020343C">
      <w:pPr>
        <w:pStyle w:val="Nagwek1"/>
        <w:numPr>
          <w:ilvl w:val="0"/>
          <w:numId w:val="10"/>
        </w:numPr>
        <w:tabs>
          <w:tab w:val="num" w:pos="360"/>
        </w:tabs>
        <w:ind w:left="0" w:firstLine="0"/>
      </w:pPr>
      <w:r>
        <w:lastRenderedPageBreak/>
        <w:t>PFU – CZĘŚĆ OPISOWA</w:t>
      </w:r>
    </w:p>
    <w:p w14:paraId="424F5546" w14:textId="77777777" w:rsidR="0020343C" w:rsidRPr="00006457" w:rsidRDefault="005F2CCB" w:rsidP="0020343C">
      <w:pPr>
        <w:pStyle w:val="Nagwek2"/>
      </w:pPr>
      <w:r>
        <w:t>OPIS OGÓLNY PRZEDMIOTU ZAMÓWIENIA</w:t>
      </w:r>
    </w:p>
    <w:p w14:paraId="78872B4E" w14:textId="77777777" w:rsidR="0020343C" w:rsidRDefault="0020343C" w:rsidP="0020343C">
      <w:pPr>
        <w:pStyle w:val="Listanazwaakapitu"/>
      </w:pPr>
      <w:r>
        <w:t>CHARAKTERYSTYCZNE PARAMETRY określające wielkość obiektu lub zakres robót budowlanych</w:t>
      </w:r>
    </w:p>
    <w:p w14:paraId="38205936" w14:textId="77777777" w:rsidR="00866D1B" w:rsidRDefault="00C9324D" w:rsidP="00C9324D">
      <w:r w:rsidRPr="00C9324D">
        <w:t xml:space="preserve">Inwestycja zakłada przebudowę wraz z rozbudową części sportowej budynku Zespołu Szkół </w:t>
      </w:r>
      <w:r w:rsidR="00866D1B">
        <w:t xml:space="preserve">o obiekt zbiorowej ochrony, </w:t>
      </w:r>
      <w:r>
        <w:t>zlokalizowanej w zachodniej części działki nr 1/4 obręb Milicz</w:t>
      </w:r>
      <w:r w:rsidR="00866D1B">
        <w:t>.</w:t>
      </w:r>
    </w:p>
    <w:p w14:paraId="42325988" w14:textId="0789BADC" w:rsidR="00C9324D" w:rsidRDefault="00866D1B" w:rsidP="00C9324D">
      <w:r>
        <w:t xml:space="preserve">Inwestycja polegająca na realizacji nowego Obiektu zbiorowej ochrony ludności </w:t>
      </w:r>
      <w:r w:rsidR="00C9324D">
        <w:t>będzie możliwa po wcześniejszym wyburzeniu istniejącej Sali gimnastycznej z podpiwniczeniem  (rozbudowa w miejscu obecnej Sali) oraz po przeniesieniu trasy kabli zasilających (uprzednio zakłada się odkopanie i wykonanie inwentaryzacji w celu sprawdzenia ilości kabli w gruncie do sporządzenia projektu), kable niskiego napięcia – do weryfikacji i przeniesieni</w:t>
      </w:r>
      <w:r w:rsidR="006C3FFC">
        <w:t>a</w:t>
      </w:r>
      <w:r w:rsidR="00C9324D">
        <w:t xml:space="preserve"> rur instalacji ogrzewania miejskiego zasilającego budynek ZS. </w:t>
      </w:r>
      <w:r>
        <w:t>Wyburzoną salę gimnastyczną wraz z zapleczem higieniczno-sanitarnym oraz salami lekcyjnymi należy odtworzyć, w nowym układzie funkcyjnym, w kondygnacjach, nad projektowanym Obiektem ochrony zbiorowej. Obiekt ochrony zbiorowej projektuje się poniżej poziomu terenu.</w:t>
      </w:r>
    </w:p>
    <w:p w14:paraId="18642458" w14:textId="4395C771" w:rsidR="00E95A20" w:rsidRDefault="00FD6F6F" w:rsidP="003D65EE">
      <w:pPr>
        <w:ind w:left="-567"/>
      </w:pPr>
      <w:r>
        <w:rPr>
          <w:noProof/>
        </w:rPr>
        <w:drawing>
          <wp:inline distT="0" distB="0" distL="0" distR="0" wp14:anchorId="64111217" wp14:editId="3EBBEFE6">
            <wp:extent cx="6840000" cy="4322500"/>
            <wp:effectExtent l="0" t="0" r="0" b="1905"/>
            <wp:docPr id="833811836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811836" name="Obraz 833811836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43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395CA" w14:textId="77777777" w:rsidR="00FD6F6F" w:rsidRDefault="00FD6F6F">
      <w:r>
        <w:br w:type="page"/>
      </w:r>
    </w:p>
    <w:p w14:paraId="29E546E3" w14:textId="6C02B5C1" w:rsidR="00E95A20" w:rsidRPr="00FD6F6F" w:rsidRDefault="00E95A20" w:rsidP="00C9324D">
      <w:pPr>
        <w:rPr>
          <w:b/>
          <w:bCs/>
        </w:rPr>
      </w:pPr>
      <w:r w:rsidRPr="00FD6F6F">
        <w:rPr>
          <w:b/>
          <w:bCs/>
        </w:rPr>
        <w:lastRenderedPageBreak/>
        <w:t>Parametry powierzchniowe części budynku i pomieszczeń przeznaczonych do wyburzenia:</w:t>
      </w:r>
    </w:p>
    <w:p w14:paraId="6FE1BEFF" w14:textId="0C1A6789" w:rsidR="00FD6F6F" w:rsidRDefault="00FD6F6F" w:rsidP="00C9324D">
      <w:r>
        <w:t xml:space="preserve">Zinwentaryzowana część piwnicy : </w:t>
      </w:r>
    </w:p>
    <w:p w14:paraId="7B088C0A" w14:textId="21F49EF2" w:rsidR="00FD6F6F" w:rsidRDefault="00FD6F6F" w:rsidP="00FD6F6F">
      <w:pPr>
        <w:pStyle w:val="Mylniki"/>
      </w:pPr>
      <w:r>
        <w:t xml:space="preserve">kolorem czerwonym oznaczono pomieszczenia przeznaczone do wyburzenia, </w:t>
      </w:r>
    </w:p>
    <w:p w14:paraId="18CABA1A" w14:textId="49D2402B" w:rsidR="00E95A20" w:rsidRDefault="00E95A20" w:rsidP="00866D1B">
      <w:pPr>
        <w:pStyle w:val="Mylniki"/>
        <w:numPr>
          <w:ilvl w:val="0"/>
          <w:numId w:val="0"/>
        </w:numPr>
        <w:ind w:left="357"/>
      </w:pPr>
    </w:p>
    <w:tbl>
      <w:tblPr>
        <w:tblW w:w="50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160"/>
        <w:gridCol w:w="1920"/>
      </w:tblGrid>
      <w:tr w:rsidR="00FD6F6F" w:rsidRPr="00FD6F6F" w14:paraId="228BE1B8" w14:textId="77777777" w:rsidTr="00FD6F6F">
        <w:trPr>
          <w:trHeight w:val="300"/>
        </w:trPr>
        <w:tc>
          <w:tcPr>
            <w:tcW w:w="960" w:type="dxa"/>
            <w:noWrap/>
            <w:vAlign w:val="bottom"/>
            <w:hideMark/>
          </w:tcPr>
          <w:p w14:paraId="6B034554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</w:t>
            </w:r>
          </w:p>
        </w:tc>
        <w:tc>
          <w:tcPr>
            <w:tcW w:w="2160" w:type="dxa"/>
            <w:noWrap/>
            <w:vAlign w:val="bottom"/>
            <w:hideMark/>
          </w:tcPr>
          <w:p w14:paraId="77879907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1920" w:type="dxa"/>
            <w:noWrap/>
            <w:vAlign w:val="bottom"/>
            <w:hideMark/>
          </w:tcPr>
          <w:p w14:paraId="2806A8F1" w14:textId="3F6BA5E9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Powierzchnia 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użytkowa </w:t>
            </w: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 m2</w:t>
            </w:r>
          </w:p>
        </w:tc>
      </w:tr>
      <w:tr w:rsidR="00FD6F6F" w:rsidRPr="00FD6F6F" w14:paraId="6616C516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6B5F2436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3BFD19B0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Hol piwnica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77CF4854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29</w:t>
            </w:r>
          </w:p>
        </w:tc>
      </w:tr>
      <w:tr w:rsidR="00FD6F6F" w:rsidRPr="00FD6F6F" w14:paraId="46098D48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1293BF87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ZS.P.2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49274C0C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 piwnica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039D566F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14</w:t>
            </w:r>
          </w:p>
        </w:tc>
      </w:tr>
      <w:tr w:rsidR="00FD6F6F" w:rsidRPr="00FD6F6F" w14:paraId="001A02B4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777DDC65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ZS.P.3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327CF558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WC Siłownia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7EDD051C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3,7</w:t>
            </w:r>
          </w:p>
        </w:tc>
      </w:tr>
      <w:tr w:rsidR="00FD6F6F" w:rsidRPr="00FD6F6F" w14:paraId="160526DA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00E66CDD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ZS.P.4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22EB19FA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Siłownia aero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30505CCE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61,6</w:t>
            </w:r>
          </w:p>
        </w:tc>
      </w:tr>
      <w:tr w:rsidR="00FD6F6F" w:rsidRPr="00FD6F6F" w14:paraId="10A140A4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5EB02EC4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ZS.P.5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27FF1089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Siłownia maszyny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7F2A30DB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20,7</w:t>
            </w:r>
          </w:p>
        </w:tc>
      </w:tr>
      <w:tr w:rsidR="00FD6F6F" w:rsidRPr="00FD6F6F" w14:paraId="13E3D55D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15398974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ZS.P.6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5B5AF19E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Zaplecze siłownia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4AF4295E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6,1</w:t>
            </w:r>
          </w:p>
        </w:tc>
      </w:tr>
      <w:tr w:rsidR="00FD6F6F" w:rsidRPr="00FD6F6F" w14:paraId="7F4B3117" w14:textId="77777777" w:rsidTr="00866D1B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267D1EF0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ZS.P.7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2918A1F9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Tenis stołowy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310A9D8E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17,8</w:t>
            </w:r>
          </w:p>
        </w:tc>
      </w:tr>
      <w:tr w:rsidR="00FD6F6F" w:rsidRPr="00FD6F6F" w14:paraId="43152D6C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02A73DC3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ZS.P.8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64F925CC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 świetlica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452BF9A6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27,2</w:t>
            </w:r>
          </w:p>
        </w:tc>
      </w:tr>
      <w:tr w:rsidR="00FD6F6F" w:rsidRPr="00FD6F6F" w14:paraId="4144556B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1E7C5317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ZS.P.9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228C5E71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Świetlica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7E0FDAA8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70</w:t>
            </w:r>
          </w:p>
        </w:tc>
      </w:tr>
      <w:tr w:rsidR="00FD6F6F" w:rsidRPr="00FD6F6F" w14:paraId="2CAEBD16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758DC368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ZS.P.10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5A8E6F4E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kuchenna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2550ED5D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34,3</w:t>
            </w:r>
          </w:p>
        </w:tc>
      </w:tr>
      <w:tr w:rsidR="00FD6F6F" w:rsidRPr="00FD6F6F" w14:paraId="23843788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4698C697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ZS.P.11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6E076146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Magazyn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2C2BB324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5,6</w:t>
            </w:r>
          </w:p>
        </w:tc>
      </w:tr>
      <w:tr w:rsidR="00FD6F6F" w:rsidRPr="00FD6F6F" w14:paraId="19B169B5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225332E0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ZS.P.12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6CD38660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WC M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09D70A43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10,7</w:t>
            </w:r>
          </w:p>
        </w:tc>
      </w:tr>
      <w:tr w:rsidR="00FD6F6F" w:rsidRPr="00FD6F6F" w14:paraId="5D3FAC08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46311587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ZS.P.13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6413AE8A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WC D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621BBD72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11,2</w:t>
            </w:r>
          </w:p>
        </w:tc>
      </w:tr>
      <w:tr w:rsidR="00FD6F6F" w:rsidRPr="00FD6F6F" w14:paraId="6E02BC0C" w14:textId="77777777" w:rsidTr="00FD6F6F">
        <w:trPr>
          <w:trHeight w:val="300"/>
        </w:trPr>
        <w:tc>
          <w:tcPr>
            <w:tcW w:w="960" w:type="dxa"/>
            <w:shd w:val="clear" w:color="auto" w:fill="FF5050"/>
            <w:noWrap/>
            <w:vAlign w:val="bottom"/>
            <w:hideMark/>
          </w:tcPr>
          <w:p w14:paraId="6EB7A524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ZS.P.14</w:t>
            </w:r>
          </w:p>
        </w:tc>
        <w:tc>
          <w:tcPr>
            <w:tcW w:w="2160" w:type="dxa"/>
            <w:shd w:val="clear" w:color="auto" w:fill="FF5050"/>
            <w:noWrap/>
            <w:vAlign w:val="bottom"/>
            <w:hideMark/>
          </w:tcPr>
          <w:p w14:paraId="1647480C" w14:textId="77777777" w:rsidR="00FD6F6F" w:rsidRPr="00FD6F6F" w:rsidRDefault="00FD6F6F" w:rsidP="00FD6F6F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technika</w:t>
            </w:r>
          </w:p>
        </w:tc>
        <w:tc>
          <w:tcPr>
            <w:tcW w:w="1920" w:type="dxa"/>
            <w:shd w:val="clear" w:color="auto" w:fill="FF5050"/>
            <w:noWrap/>
            <w:vAlign w:val="bottom"/>
            <w:hideMark/>
          </w:tcPr>
          <w:p w14:paraId="47A3B27A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47,6</w:t>
            </w:r>
          </w:p>
        </w:tc>
      </w:tr>
      <w:tr w:rsidR="00FD6F6F" w:rsidRPr="00FD6F6F" w14:paraId="5F95E499" w14:textId="77777777" w:rsidTr="00FD6F6F">
        <w:trPr>
          <w:trHeight w:val="300"/>
        </w:trPr>
        <w:tc>
          <w:tcPr>
            <w:tcW w:w="960" w:type="dxa"/>
            <w:noWrap/>
            <w:vAlign w:val="bottom"/>
            <w:hideMark/>
          </w:tcPr>
          <w:p w14:paraId="79F50E5E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160" w:type="dxa"/>
            <w:noWrap/>
            <w:vAlign w:val="bottom"/>
            <w:hideMark/>
          </w:tcPr>
          <w:p w14:paraId="49352FA6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1920" w:type="dxa"/>
            <w:noWrap/>
            <w:vAlign w:val="bottom"/>
            <w:hideMark/>
          </w:tcPr>
          <w:p w14:paraId="1871C4C1" w14:textId="77777777" w:rsidR="00FD6F6F" w:rsidRPr="00FD6F6F" w:rsidRDefault="00FD6F6F" w:rsidP="00FD6F6F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D6F6F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359,5</w:t>
            </w:r>
          </w:p>
        </w:tc>
      </w:tr>
    </w:tbl>
    <w:p w14:paraId="616694F6" w14:textId="77777777" w:rsidR="00E95A20" w:rsidRDefault="00E95A20" w:rsidP="00C9324D"/>
    <w:p w14:paraId="38D6389F" w14:textId="4C713D09" w:rsidR="00FD6F6F" w:rsidRDefault="00003DB8" w:rsidP="00C9324D">
      <w:pPr>
        <w:rPr>
          <w:b/>
          <w:bCs/>
        </w:rPr>
      </w:pPr>
      <w:r w:rsidRPr="00003DB8">
        <w:rPr>
          <w:b/>
          <w:bCs/>
        </w:rPr>
        <w:t xml:space="preserve">Piwnica </w:t>
      </w:r>
      <w:r>
        <w:t xml:space="preserve">- </w:t>
      </w:r>
      <w:r w:rsidR="00FD6F6F">
        <w:t xml:space="preserve">Powierzchnia użytkowa pomieszczeń przeznaczonych do wyburzenia: </w:t>
      </w:r>
      <w:r w:rsidR="0038359E">
        <w:rPr>
          <w:b/>
          <w:bCs/>
        </w:rPr>
        <w:t>359,5</w:t>
      </w:r>
      <w:r w:rsidR="00FD6F6F" w:rsidRPr="00FD6F6F">
        <w:rPr>
          <w:b/>
          <w:bCs/>
        </w:rPr>
        <w:t xml:space="preserve"> m2</w:t>
      </w:r>
    </w:p>
    <w:p w14:paraId="796621B7" w14:textId="2570138A" w:rsidR="00003DB8" w:rsidRDefault="00003DB8" w:rsidP="00C9324D">
      <w:r>
        <w:rPr>
          <w:b/>
          <w:bCs/>
        </w:rPr>
        <w:t xml:space="preserve">Powierzchnia zabudowy części budynku przeznaczonego do wyburzenia: </w:t>
      </w:r>
      <w:r w:rsidR="00F820BD">
        <w:rPr>
          <w:b/>
          <w:bCs/>
        </w:rPr>
        <w:t>410</w:t>
      </w:r>
      <w:r>
        <w:rPr>
          <w:b/>
          <w:bCs/>
        </w:rPr>
        <w:t xml:space="preserve"> m2</w:t>
      </w:r>
    </w:p>
    <w:p w14:paraId="089804B4" w14:textId="77777777" w:rsidR="00003DB8" w:rsidRDefault="00003DB8">
      <w:pPr>
        <w:rPr>
          <w:b/>
          <w:bCs/>
        </w:rPr>
      </w:pPr>
      <w:r>
        <w:rPr>
          <w:b/>
          <w:bCs/>
        </w:rPr>
        <w:br w:type="page"/>
      </w:r>
    </w:p>
    <w:p w14:paraId="279B49C2" w14:textId="10D53CED" w:rsidR="004535A0" w:rsidRPr="00AB76A1" w:rsidRDefault="004535A0" w:rsidP="004535A0">
      <w:pPr>
        <w:rPr>
          <w:b/>
          <w:bCs/>
        </w:rPr>
      </w:pPr>
      <w:r w:rsidRPr="00AB76A1">
        <w:rPr>
          <w:b/>
          <w:bCs/>
        </w:rPr>
        <w:lastRenderedPageBreak/>
        <w:t>Parametry przestrzenne</w:t>
      </w:r>
      <w:r w:rsidR="00003DB8">
        <w:rPr>
          <w:b/>
          <w:bCs/>
        </w:rPr>
        <w:t xml:space="preserve"> porównanie</w:t>
      </w:r>
      <w:r w:rsidRPr="00AB76A1">
        <w:rPr>
          <w:b/>
          <w:bCs/>
        </w:rPr>
        <w:t>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003DB8" w14:paraId="191F331D" w14:textId="77777777" w:rsidTr="00003DB8">
        <w:tc>
          <w:tcPr>
            <w:tcW w:w="3020" w:type="dxa"/>
          </w:tcPr>
          <w:p w14:paraId="326DE076" w14:textId="77777777" w:rsidR="00003DB8" w:rsidRDefault="00003DB8" w:rsidP="00003DB8"/>
        </w:tc>
        <w:tc>
          <w:tcPr>
            <w:tcW w:w="3021" w:type="dxa"/>
          </w:tcPr>
          <w:p w14:paraId="3C48E94E" w14:textId="2250C18E" w:rsidR="00003DB8" w:rsidRDefault="00003DB8" w:rsidP="00003DB8">
            <w:r>
              <w:t>Stan obecny</w:t>
            </w:r>
          </w:p>
        </w:tc>
        <w:tc>
          <w:tcPr>
            <w:tcW w:w="3021" w:type="dxa"/>
          </w:tcPr>
          <w:p w14:paraId="542B3864" w14:textId="4DF64DE7" w:rsidR="00003DB8" w:rsidRDefault="00003DB8" w:rsidP="00003DB8">
            <w:r>
              <w:t>Projektowana inwestycja</w:t>
            </w:r>
          </w:p>
        </w:tc>
      </w:tr>
      <w:tr w:rsidR="00003DB8" w14:paraId="46B3D328" w14:textId="77777777" w:rsidTr="00003DB8">
        <w:tc>
          <w:tcPr>
            <w:tcW w:w="3020" w:type="dxa"/>
          </w:tcPr>
          <w:p w14:paraId="5CF8B0C2" w14:textId="21B3A18B" w:rsidR="00003DB8" w:rsidRDefault="00003DB8" w:rsidP="00003DB8">
            <w:r>
              <w:t xml:space="preserve">Powierzchnia zabudowy </w:t>
            </w:r>
          </w:p>
        </w:tc>
        <w:tc>
          <w:tcPr>
            <w:tcW w:w="3021" w:type="dxa"/>
          </w:tcPr>
          <w:p w14:paraId="4BA1D86B" w14:textId="000E914A" w:rsidR="00003DB8" w:rsidRDefault="00F820BD" w:rsidP="00003DB8">
            <w:r>
              <w:t>410</w:t>
            </w:r>
            <w:r w:rsidR="00003DB8">
              <w:t xml:space="preserve"> m2</w:t>
            </w:r>
          </w:p>
        </w:tc>
        <w:tc>
          <w:tcPr>
            <w:tcW w:w="3021" w:type="dxa"/>
          </w:tcPr>
          <w:p w14:paraId="1AF867D3" w14:textId="57CBF635" w:rsidR="00003DB8" w:rsidRDefault="00F820BD" w:rsidP="00003DB8">
            <w:r>
              <w:t>1561,33</w:t>
            </w:r>
            <w:r w:rsidR="00003DB8">
              <w:t xml:space="preserve"> m2</w:t>
            </w:r>
          </w:p>
        </w:tc>
      </w:tr>
      <w:tr w:rsidR="00003DB8" w14:paraId="13843413" w14:textId="77777777" w:rsidTr="00003DB8">
        <w:tc>
          <w:tcPr>
            <w:tcW w:w="3020" w:type="dxa"/>
          </w:tcPr>
          <w:p w14:paraId="590FDA6B" w14:textId="77777777" w:rsidR="00003DB8" w:rsidRDefault="00003DB8" w:rsidP="00003DB8">
            <w:r>
              <w:t>Powierzchnia użytkowa</w:t>
            </w:r>
          </w:p>
          <w:p w14:paraId="7BB886A3" w14:textId="58FA635D" w:rsidR="00003DB8" w:rsidRDefault="00003DB8" w:rsidP="00003DB8">
            <w:r>
              <w:t>(wszystkie kondygnacje)</w:t>
            </w:r>
          </w:p>
        </w:tc>
        <w:tc>
          <w:tcPr>
            <w:tcW w:w="3021" w:type="dxa"/>
          </w:tcPr>
          <w:p w14:paraId="711204A3" w14:textId="46E9FA86" w:rsidR="00003DB8" w:rsidRDefault="00003DB8" w:rsidP="00003DB8">
            <w:r>
              <w:t xml:space="preserve">227,3 + 242 = </w:t>
            </w:r>
            <w:r w:rsidRPr="00003DB8">
              <w:t>469,3</w:t>
            </w:r>
            <w:r>
              <w:t xml:space="preserve"> m2</w:t>
            </w:r>
          </w:p>
        </w:tc>
        <w:tc>
          <w:tcPr>
            <w:tcW w:w="3021" w:type="dxa"/>
          </w:tcPr>
          <w:p w14:paraId="5B48D0EE" w14:textId="348ACD38" w:rsidR="00003DB8" w:rsidRPr="00F820BD" w:rsidRDefault="00F820BD" w:rsidP="00003DB8"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1374,2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+ 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1360,1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+ 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398,1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= 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3 132,4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m2</w:t>
            </w:r>
          </w:p>
        </w:tc>
      </w:tr>
    </w:tbl>
    <w:p w14:paraId="0C9A2F4D" w14:textId="77777777" w:rsidR="00003DB8" w:rsidRDefault="00003DB8" w:rsidP="00003DB8"/>
    <w:p w14:paraId="668C0956" w14:textId="5B98D26B" w:rsidR="004535A0" w:rsidRDefault="004535A0" w:rsidP="004535A0">
      <w:pPr>
        <w:pStyle w:val="Mylniki"/>
      </w:pPr>
      <w:r w:rsidRPr="0096284E">
        <w:t>Powierzchnia użytkowa przed inwestycją</w:t>
      </w:r>
      <w:r>
        <w:t xml:space="preserve">: </w:t>
      </w:r>
      <w:r w:rsidR="00003DB8">
        <w:t>469,3</w:t>
      </w:r>
      <w:r>
        <w:t xml:space="preserve"> m2</w:t>
      </w:r>
    </w:p>
    <w:p w14:paraId="254F2899" w14:textId="77777777" w:rsidR="004535A0" w:rsidRPr="0096284E" w:rsidRDefault="004535A0" w:rsidP="004535A0">
      <w:pPr>
        <w:pStyle w:val="Mylniki"/>
        <w:numPr>
          <w:ilvl w:val="0"/>
          <w:numId w:val="0"/>
        </w:numPr>
        <w:ind w:left="357"/>
      </w:pPr>
    </w:p>
    <w:p w14:paraId="55724C29" w14:textId="3998F971" w:rsidR="004535A0" w:rsidRPr="00F820BD" w:rsidRDefault="004535A0" w:rsidP="004535A0">
      <w:pPr>
        <w:pStyle w:val="Mylniki"/>
        <w:rPr>
          <w:b/>
          <w:bCs/>
        </w:rPr>
      </w:pPr>
      <w:r w:rsidRPr="00F820BD">
        <w:rPr>
          <w:b/>
          <w:bCs/>
        </w:rPr>
        <w:t xml:space="preserve">Powierzchnia użytkowa po inwestycji: </w:t>
      </w:r>
      <w:r w:rsidR="00F820BD" w:rsidRPr="00F820BD">
        <w:rPr>
          <w:b/>
          <w:bCs/>
        </w:rPr>
        <w:t>3132,4</w:t>
      </w:r>
      <w:r w:rsidRPr="00F820BD">
        <w:rPr>
          <w:b/>
          <w:bCs/>
        </w:rPr>
        <w:t xml:space="preserve"> m2</w:t>
      </w:r>
    </w:p>
    <w:p w14:paraId="46676B65" w14:textId="77777777" w:rsidR="004535A0" w:rsidRDefault="004535A0" w:rsidP="00566E35">
      <w:pPr>
        <w:pStyle w:val="Mylniki"/>
        <w:numPr>
          <w:ilvl w:val="0"/>
          <w:numId w:val="0"/>
        </w:numPr>
        <w:ind w:left="357"/>
      </w:pPr>
    </w:p>
    <w:p w14:paraId="5119E011" w14:textId="5538F7B2" w:rsidR="00F820BD" w:rsidRPr="00F820BD" w:rsidRDefault="00F820BD" w:rsidP="00566E35">
      <w:pPr>
        <w:pStyle w:val="Mylniki"/>
        <w:numPr>
          <w:ilvl w:val="0"/>
          <w:numId w:val="0"/>
        </w:numPr>
        <w:ind w:left="357"/>
        <w:rPr>
          <w:b/>
          <w:bCs/>
        </w:rPr>
      </w:pPr>
      <w:r w:rsidRPr="00F820BD">
        <w:rPr>
          <w:b/>
          <w:bCs/>
        </w:rPr>
        <w:t>BILANS POMIESZCZEŃ</w:t>
      </w:r>
    </w:p>
    <w:tbl>
      <w:tblPr>
        <w:tblW w:w="61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3160"/>
        <w:gridCol w:w="2020"/>
      </w:tblGrid>
      <w:tr w:rsidR="00F820BD" w:rsidRPr="00F820BD" w14:paraId="79915139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D661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Piwnica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429B3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4A1196" w14:textId="77777777" w:rsidR="00F820BD" w:rsidRPr="00F820BD" w:rsidRDefault="00F820BD" w:rsidP="00F820B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F820BD" w:rsidRPr="00F820BD" w14:paraId="18EBFD33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E5FE9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644BC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BD0816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F820BD" w:rsidRPr="00F820BD" w14:paraId="504188AD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5D52C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CD66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3F95BB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98,1</w:t>
            </w:r>
          </w:p>
        </w:tc>
      </w:tr>
      <w:tr w:rsidR="00F820BD" w:rsidRPr="00F820BD" w14:paraId="3FABC822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2529F6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5C7CFC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7A160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F820BD" w:rsidRPr="00F820BD" w14:paraId="6EF00697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29A60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D3470B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592512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19,6</w:t>
            </w:r>
          </w:p>
        </w:tc>
      </w:tr>
      <w:tr w:rsidR="00F820BD" w:rsidRPr="00F820BD" w14:paraId="5362162A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39D40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0.1.4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86FBA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15F4D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20,5</w:t>
            </w:r>
          </w:p>
        </w:tc>
      </w:tr>
      <w:tr w:rsidR="00F820BD" w:rsidRPr="00F820BD" w14:paraId="39852FA9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F9399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0.1.5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22A0F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 ppoż.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85A7DB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5,4</w:t>
            </w:r>
          </w:p>
        </w:tc>
      </w:tr>
      <w:tr w:rsidR="00F820BD" w:rsidRPr="00F820BD" w14:paraId="68DFF033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23B9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4D77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3BA2C2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54</w:t>
            </w:r>
          </w:p>
        </w:tc>
      </w:tr>
      <w:tr w:rsidR="00F820BD" w:rsidRPr="00F820BD" w14:paraId="5244753E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0EBAF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27081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E587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97,7</w:t>
            </w:r>
          </w:p>
        </w:tc>
      </w:tr>
      <w:tr w:rsidR="00F820BD" w:rsidRPr="00F820BD" w14:paraId="4D097E03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52A53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98F2B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3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EA4381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77</w:t>
            </w:r>
          </w:p>
        </w:tc>
      </w:tr>
      <w:tr w:rsidR="00F820BD" w:rsidRPr="00F820BD" w14:paraId="12202594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0340BE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B8D24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683E05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12,4</w:t>
            </w:r>
          </w:p>
        </w:tc>
      </w:tr>
      <w:tr w:rsidR="00F820BD" w:rsidRPr="00F820BD" w14:paraId="6DED3501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4E577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7F1D2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8DD9E6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11,2</w:t>
            </w:r>
          </w:p>
        </w:tc>
      </w:tr>
      <w:tr w:rsidR="00F820BD" w:rsidRPr="00F820BD" w14:paraId="3B4DC100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17492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5DEBE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0DAFC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4,3</w:t>
            </w:r>
          </w:p>
        </w:tc>
      </w:tr>
      <w:tr w:rsidR="00F820BD" w:rsidRPr="00F820BD" w14:paraId="4689ECAD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F1F37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0.3.4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160D9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gospodarcze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14799A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31B46082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49799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0.3.5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CB9B4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Rozdzielnia IE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00C4A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5567A865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71BB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0.3.6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200A90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 os.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41F52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F820BD" w:rsidRPr="00F820BD" w14:paraId="081576CC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B41DD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0.3.7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EA3B5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Węzeł CO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F452B4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</w:t>
            </w:r>
          </w:p>
        </w:tc>
      </w:tr>
      <w:tr w:rsidR="00F820BD" w:rsidRPr="00F820BD" w14:paraId="70CCD491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7B147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0.4.1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C5D4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Garaż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23ADBC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358,4</w:t>
            </w:r>
          </w:p>
        </w:tc>
      </w:tr>
      <w:tr w:rsidR="00F820BD" w:rsidRPr="00F820BD" w14:paraId="2AF03A02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03C59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0.5.1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4C143D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Budowla ochronna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4A2A3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570</w:t>
            </w:r>
          </w:p>
        </w:tc>
      </w:tr>
      <w:tr w:rsidR="00F820BD" w:rsidRPr="00F820BD" w14:paraId="63A41300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EE1CB1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5CF9475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7F2464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1374,2</w:t>
            </w:r>
          </w:p>
        </w:tc>
      </w:tr>
    </w:tbl>
    <w:p w14:paraId="205B5B54" w14:textId="77777777" w:rsidR="00FF4D88" w:rsidRDefault="00FF4D88" w:rsidP="00566E35">
      <w:pPr>
        <w:pStyle w:val="Mylniki"/>
        <w:numPr>
          <w:ilvl w:val="0"/>
          <w:numId w:val="0"/>
        </w:numPr>
        <w:ind w:left="357"/>
      </w:pPr>
    </w:p>
    <w:tbl>
      <w:tblPr>
        <w:tblW w:w="54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0"/>
        <w:gridCol w:w="2260"/>
        <w:gridCol w:w="2020"/>
      </w:tblGrid>
      <w:tr w:rsidR="00F820BD" w:rsidRPr="00F820BD" w14:paraId="5582A6BD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A6C41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Parter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BE074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2A86D0" w14:textId="77777777" w:rsidR="00F820BD" w:rsidRPr="00F820BD" w:rsidRDefault="00F820BD" w:rsidP="00F820B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F820BD" w:rsidRPr="00F820BD" w14:paraId="6E69096D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0437DF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438C3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67425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F820BD" w:rsidRPr="00F820BD" w14:paraId="2D5E3643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B842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A634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2F65B8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7,5</w:t>
            </w:r>
          </w:p>
        </w:tc>
      </w:tr>
      <w:tr w:rsidR="00F820BD" w:rsidRPr="00F820BD" w14:paraId="7B8FE499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5469D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6CBA6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384A8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7,7</w:t>
            </w:r>
          </w:p>
        </w:tc>
      </w:tr>
      <w:tr w:rsidR="00F820BD" w:rsidRPr="00F820BD" w14:paraId="75B158F3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41AD5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A35126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Hol wejściowy i kom.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6CEC48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134</w:t>
            </w:r>
          </w:p>
        </w:tc>
      </w:tr>
      <w:tr w:rsidR="00F820BD" w:rsidRPr="00F820BD" w14:paraId="0C143233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AE577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5E4D5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CAE086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F820BD" w:rsidRPr="00F820BD" w14:paraId="6A24CAAB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DD686D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109A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gimnastyczna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4DB3FA2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962,8</w:t>
            </w:r>
          </w:p>
        </w:tc>
      </w:tr>
      <w:tr w:rsidR="00F820BD" w:rsidRPr="00F820BD" w14:paraId="5F885165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7FF16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5C590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Magazyn Sali gimn.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D12BC0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18</w:t>
            </w:r>
          </w:p>
        </w:tc>
      </w:tr>
      <w:tr w:rsidR="00F820BD" w:rsidRPr="00F820BD" w14:paraId="35D15298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A7781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B5FEF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Pokój nauczycieli WF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B040F73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31,7</w:t>
            </w:r>
          </w:p>
        </w:tc>
      </w:tr>
      <w:tr w:rsidR="00F820BD" w:rsidRPr="00F820BD" w14:paraId="661DD8A4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A645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C73BC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4C747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9,3</w:t>
            </w:r>
          </w:p>
        </w:tc>
      </w:tr>
      <w:tr w:rsidR="00F820BD" w:rsidRPr="00F820BD" w14:paraId="1561CB8F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0D07B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EE904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1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231ED0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F820BD" w:rsidRPr="00F820BD" w14:paraId="4256630A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CAF70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74A036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2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1332670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F820BD" w:rsidRPr="00F820BD" w14:paraId="63750F7E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2253F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FD1D8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3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6381BD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F820BD" w:rsidRPr="00F820BD" w14:paraId="6F432DEB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E03AE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140797F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4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81E53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F820BD" w:rsidRPr="00F820BD" w14:paraId="34E63799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45806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lastRenderedPageBreak/>
              <w:t>1.3.1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5B50A0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30CAF0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12,4</w:t>
            </w:r>
          </w:p>
        </w:tc>
      </w:tr>
      <w:tr w:rsidR="00F820BD" w:rsidRPr="00F820BD" w14:paraId="0F84D9AB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FBD5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3F03B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27DCF41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11,2</w:t>
            </w:r>
          </w:p>
        </w:tc>
      </w:tr>
      <w:tr w:rsidR="00F820BD" w:rsidRPr="00F820BD" w14:paraId="633D0B4E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9F1B8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F11DC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0F690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4,3</w:t>
            </w:r>
          </w:p>
        </w:tc>
      </w:tr>
      <w:tr w:rsidR="00F820BD" w:rsidRPr="00F820BD" w14:paraId="7B5E3055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E7A06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016CE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gospodarcze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BCB44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089DC1B6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77133F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E3C47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techniczne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5612C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2C9AEEF3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1D05B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71D3F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DE70D1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F820BD" w:rsidRPr="00F820BD" w14:paraId="37D14461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CD9ED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1.4.1.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391A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lekcyjna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07443A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52,6</w:t>
            </w:r>
          </w:p>
        </w:tc>
      </w:tr>
      <w:tr w:rsidR="00F820BD" w:rsidRPr="00F820BD" w14:paraId="6FFB9399" w14:textId="77777777" w:rsidTr="00F820BD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23918D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37C28D6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75D1B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1360,1</w:t>
            </w:r>
          </w:p>
        </w:tc>
      </w:tr>
    </w:tbl>
    <w:p w14:paraId="74556C1B" w14:textId="77777777" w:rsidR="00FF4D88" w:rsidRDefault="00FF4D88" w:rsidP="00F820BD"/>
    <w:tbl>
      <w:tblPr>
        <w:tblW w:w="5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260"/>
        <w:gridCol w:w="2020"/>
      </w:tblGrid>
      <w:tr w:rsidR="00F820BD" w:rsidRPr="00F820BD" w14:paraId="4640C187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7A0F2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 piętro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A44E1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53C887" w14:textId="77777777" w:rsidR="00F820BD" w:rsidRPr="00F820BD" w:rsidRDefault="00F820BD" w:rsidP="00F820BD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F820BD" w:rsidRPr="00F820BD" w14:paraId="5F619A15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4D33C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C7598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C2E896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F820BD" w:rsidRPr="00F820BD" w14:paraId="2B31E606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60FE6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2.1.1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0DA3E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554B2D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117</w:t>
            </w:r>
          </w:p>
        </w:tc>
      </w:tr>
      <w:tr w:rsidR="00F820BD" w:rsidRPr="00F820BD" w14:paraId="0FFFDFF3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52448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2.1.2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1AD7E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D9F7A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F820BD" w:rsidRPr="00F820BD" w14:paraId="1D7D5596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3F2BE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084AA8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Świetlica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8E631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61,4</w:t>
            </w:r>
          </w:p>
        </w:tc>
      </w:tr>
      <w:tr w:rsidR="00F820BD" w:rsidRPr="00F820BD" w14:paraId="31DBF1A7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490D3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8DF4B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lekcyjna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F2E22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50</w:t>
            </w:r>
          </w:p>
        </w:tc>
      </w:tr>
      <w:tr w:rsidR="00F820BD" w:rsidRPr="00F820BD" w14:paraId="058AA96E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D25F9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A93DF3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gastronomiczna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A9247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38</w:t>
            </w:r>
          </w:p>
        </w:tc>
      </w:tr>
      <w:tr w:rsidR="00F820BD" w:rsidRPr="00F820BD" w14:paraId="0C3343C8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92895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7ABF18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Pokój nauczycielski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5C90F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43</w:t>
            </w:r>
          </w:p>
        </w:tc>
      </w:tr>
      <w:tr w:rsidR="00F820BD" w:rsidRPr="00F820BD" w14:paraId="13B4F1FA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5BC0B87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12F28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Gabinet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F7054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</w:t>
            </w:r>
          </w:p>
        </w:tc>
      </w:tr>
      <w:tr w:rsidR="00F820BD" w:rsidRPr="00F820BD" w14:paraId="512F9495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B3C4C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91190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Gabinet 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7907DE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12,3</w:t>
            </w:r>
          </w:p>
        </w:tc>
      </w:tr>
      <w:tr w:rsidR="00F820BD" w:rsidRPr="00F820BD" w14:paraId="024440E1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963F62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E7818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WC personelu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60CA79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2,5</w:t>
            </w:r>
          </w:p>
        </w:tc>
      </w:tr>
      <w:tr w:rsidR="00F820BD" w:rsidRPr="00F820BD" w14:paraId="404FB21C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799EB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2.2.8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CA2440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DD9952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</w:t>
            </w:r>
          </w:p>
        </w:tc>
      </w:tr>
      <w:tr w:rsidR="00F820BD" w:rsidRPr="00F820BD" w14:paraId="70A9A009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70B569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EC63C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Damska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BD5D1A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</w:t>
            </w:r>
          </w:p>
        </w:tc>
      </w:tr>
      <w:tr w:rsidR="00F820BD" w:rsidRPr="00F820BD" w14:paraId="79A30B28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66D6132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36929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dla os.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A31D2C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1,3</w:t>
            </w:r>
          </w:p>
        </w:tc>
      </w:tr>
      <w:tr w:rsidR="00F820BD" w:rsidRPr="00F820BD" w14:paraId="32284046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EEFE621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5C6FB5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Męska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3645F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</w:t>
            </w:r>
          </w:p>
        </w:tc>
      </w:tr>
      <w:tr w:rsidR="00F820BD" w:rsidRPr="00F820BD" w14:paraId="3FA21E5D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D3681FD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25A878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BCCA1A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F820BD" w:rsidRPr="00F820BD" w14:paraId="72350AFA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73A43C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707274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E3B21F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78F50075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F3101A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2BDBC3E" w14:textId="77777777" w:rsidR="00F820BD" w:rsidRPr="00F820BD" w:rsidRDefault="00F820BD" w:rsidP="00F820BD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techn.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EB67AD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F820BD" w:rsidRPr="00F820BD" w14:paraId="00FD5FDA" w14:textId="77777777" w:rsidTr="00F820BD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A1F7393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A1BDF8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01BEB0" w14:textId="77777777" w:rsidR="00F820BD" w:rsidRPr="00F820BD" w:rsidRDefault="00F820BD" w:rsidP="00F820BD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398,1</w:t>
            </w:r>
          </w:p>
        </w:tc>
      </w:tr>
    </w:tbl>
    <w:p w14:paraId="1AEEEC91" w14:textId="77777777" w:rsidR="00F820BD" w:rsidRDefault="00F820BD" w:rsidP="00F820BD"/>
    <w:p w14:paraId="3386E10C" w14:textId="77777777" w:rsidR="00FF4D88" w:rsidRDefault="00FF4D88">
      <w:pPr>
        <w:rPr>
          <w:b/>
          <w:caps/>
          <w:kern w:val="0"/>
        </w:rPr>
      </w:pPr>
      <w:r>
        <w:br w:type="page"/>
      </w:r>
    </w:p>
    <w:p w14:paraId="3C5454A5" w14:textId="6F7696DF" w:rsidR="0020343C" w:rsidRDefault="0020343C" w:rsidP="0020343C">
      <w:pPr>
        <w:pStyle w:val="Listanazwaakapitu"/>
      </w:pPr>
      <w:r>
        <w:lastRenderedPageBreak/>
        <w:t>Aktualne uwarunkowania wykonania przedmiotu zamówienia</w:t>
      </w:r>
    </w:p>
    <w:p w14:paraId="0A4017DC" w14:textId="77777777" w:rsidR="007B799C" w:rsidRDefault="0020343C" w:rsidP="007B799C">
      <w:r>
        <w:t>Przedmiotem opracowania jest</w:t>
      </w:r>
      <w:r w:rsidR="009838B5">
        <w:t xml:space="preserve"> PFU</w:t>
      </w:r>
      <w:r w:rsidR="007B799C">
        <w:t>:</w:t>
      </w:r>
    </w:p>
    <w:p w14:paraId="01C062FA" w14:textId="4F058BE2" w:rsidR="00B1113E" w:rsidRPr="00787BC6" w:rsidRDefault="00B1113E" w:rsidP="00B1113E">
      <w:pPr>
        <w:pStyle w:val="Nagwek"/>
        <w:rPr>
          <w:b/>
          <w:bCs/>
          <w:i/>
          <w:iCs/>
        </w:rPr>
      </w:pPr>
      <w:r w:rsidRPr="00787BC6">
        <w:rPr>
          <w:b/>
          <w:bCs/>
          <w:i/>
          <w:iCs/>
        </w:rPr>
        <w:t xml:space="preserve">„Przebudowa wraz z rozbudową części sportowej budynku Zespołu Szkół im. Tadeusza Kościuszki </w:t>
      </w:r>
    </w:p>
    <w:p w14:paraId="4CA1D142" w14:textId="738A839A" w:rsidR="00B1113E" w:rsidRPr="00787BC6" w:rsidRDefault="00B1113E" w:rsidP="00B1113E">
      <w:pPr>
        <w:pStyle w:val="Nagwek"/>
        <w:rPr>
          <w:b/>
          <w:bCs/>
          <w:i/>
          <w:iCs/>
        </w:rPr>
      </w:pPr>
      <w:r w:rsidRPr="00787BC6">
        <w:rPr>
          <w:b/>
          <w:bCs/>
          <w:i/>
          <w:iCs/>
        </w:rPr>
        <w:t>w Miliczu przy ul. Trzebnickiej</w:t>
      </w:r>
      <w:r w:rsidR="00866D1B">
        <w:rPr>
          <w:b/>
          <w:bCs/>
          <w:i/>
          <w:iCs/>
        </w:rPr>
        <w:t xml:space="preserve"> o obiekt zbiorowej ochrony</w:t>
      </w:r>
      <w:r w:rsidRPr="00787BC6">
        <w:rPr>
          <w:b/>
          <w:bCs/>
          <w:i/>
          <w:iCs/>
        </w:rPr>
        <w:t>”</w:t>
      </w:r>
    </w:p>
    <w:p w14:paraId="76E5B2E8" w14:textId="77777777" w:rsidR="00B1113E" w:rsidRPr="00C9324D" w:rsidRDefault="00B1113E" w:rsidP="00B1113E">
      <w:pPr>
        <w:pStyle w:val="Nagwek"/>
        <w:rPr>
          <w:sz w:val="12"/>
          <w:szCs w:val="14"/>
        </w:rPr>
      </w:pPr>
    </w:p>
    <w:p w14:paraId="74569B93" w14:textId="09A437CC" w:rsidR="00B1113E" w:rsidRDefault="00B1113E" w:rsidP="007B799C">
      <w:r>
        <w:t xml:space="preserve">Inwestycja przewiduje </w:t>
      </w:r>
      <w:r w:rsidR="00866D1B">
        <w:t xml:space="preserve">wykonanie obiektu zbiorowej ochrony i </w:t>
      </w:r>
      <w:r>
        <w:t>rozbudowę części sportowej Zespołu Szkół wraz z przebudową części pomieszczeń i komunikacji ogólnej.</w:t>
      </w:r>
    </w:p>
    <w:p w14:paraId="3AF5D20B" w14:textId="17A50A50" w:rsidR="00B1113E" w:rsidRDefault="00B1113E" w:rsidP="007B799C">
      <w:r>
        <w:t xml:space="preserve">Dla potrzeb </w:t>
      </w:r>
      <w:r w:rsidR="00787BC6">
        <w:t xml:space="preserve">opisu </w:t>
      </w:r>
      <w:r>
        <w:t>niniejszego opracowania budynek ZS, umownie, podzielon</w:t>
      </w:r>
      <w:r w:rsidR="00476D08">
        <w:t>o</w:t>
      </w:r>
      <w:r>
        <w:t xml:space="preserve"> na 3 obszary – część główna przy ul. Trzebnickiej, łącznik, istniejąca sala gimnastyczna.</w:t>
      </w:r>
    </w:p>
    <w:p w14:paraId="2EE84B46" w14:textId="083028A8" w:rsidR="00B1113E" w:rsidRDefault="00476D08" w:rsidP="007B799C">
      <w:r>
        <w:rPr>
          <w:noProof/>
        </w:rPr>
        <w:drawing>
          <wp:inline distT="0" distB="0" distL="0" distR="0" wp14:anchorId="3A946C1B" wp14:editId="6C0682FF">
            <wp:extent cx="5760720" cy="4512945"/>
            <wp:effectExtent l="0" t="0" r="0" b="1905"/>
            <wp:docPr id="311430255" name="Obraz 4" descr="Obraz zawierający Urbanistyka, węzeł, skrzyżowanie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430255" name="Obraz 4" descr="Obraz zawierający Urbanistyka, węzeł, skrzyżowanie, budynek&#10;&#10;Zawartość wygenerowana przez AI może być niepoprawna.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1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6B8712" w14:textId="218C016C" w:rsidR="00476D08" w:rsidRDefault="00476D08" w:rsidP="007B799C">
      <w:r>
        <w:t>Część główna szkoły jest połączona z łącznikiem poprzez przechodnią klatkę schodową dwubiegową. Łącznik dostępny jest „na przestrzał” ze spocznika klatki schodowej tzn., że poziom posadzki łącznika, nie jest tożsamy, z poziomem posadzki w głównej części szkoły. Poziom posadzki w Sali gimnastycznej jest tożsamy z poziomem posadzki w łączniku</w:t>
      </w:r>
      <w:r w:rsidR="00807B88">
        <w:t>, więc również niżej niż poziom 0,00</w:t>
      </w:r>
      <w:r w:rsidR="00866D1B">
        <w:t xml:space="preserve"> - łącznik i sala gimnastyczna do wyburzenia</w:t>
      </w:r>
      <w:r w:rsidR="00807B88">
        <w:t xml:space="preserve">. Projektuje się nowy łącznik i nową salę gimnastyczną, z posadzką, w poziomie 0,00, tj. dokładnie tożsamym z poziomem głównej części szkoły. Miejsce zbiorowej ochrony zaprojektowano w przestrzeni pod salą gimnastyczną. </w:t>
      </w:r>
    </w:p>
    <w:p w14:paraId="70C371BE" w14:textId="2FB0E651" w:rsidR="00476D08" w:rsidRDefault="00787BC6" w:rsidP="007B799C">
      <w:r>
        <w:rPr>
          <w:noProof/>
        </w:rPr>
        <w:lastRenderedPageBreak/>
        <w:drawing>
          <wp:inline distT="0" distB="0" distL="0" distR="0" wp14:anchorId="30806E7E" wp14:editId="29D78459">
            <wp:extent cx="5760720" cy="3025140"/>
            <wp:effectExtent l="0" t="0" r="0" b="3810"/>
            <wp:docPr id="1247909346" name="Obraz 5" descr="Obraz zawierający tekst, diagram, zrzut ekranu, Pla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7909346" name="Obraz 5" descr="Obraz zawierający tekst, diagram, zrzut ekranu, Plan&#10;&#10;Zawartość wygenerowana przez AI może być niepoprawna.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25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25C27" w14:textId="77777777" w:rsidR="00F820BD" w:rsidRDefault="00807B88" w:rsidP="007B799C">
      <w:r w:rsidRPr="00F820BD">
        <w:rPr>
          <w:b/>
          <w:bCs/>
        </w:rPr>
        <w:t>Na potrzeby budowy obiektu zbiorowej ochrony p</w:t>
      </w:r>
      <w:r w:rsidR="00787BC6" w:rsidRPr="00F820BD">
        <w:rPr>
          <w:b/>
          <w:bCs/>
        </w:rPr>
        <w:t xml:space="preserve">ostanowiono </w:t>
      </w:r>
      <w:r w:rsidRPr="00F820BD">
        <w:rPr>
          <w:b/>
          <w:bCs/>
        </w:rPr>
        <w:t>wyburzyć salę gimnastyczną i łącznik</w:t>
      </w:r>
      <w:r>
        <w:t>, do linii elewacji głównej części szkoły. Poziom posadzki piwnicy z obiektem ukrycia ludności, Sali gimnastycznej oraz 1 piętra projektowanej rozbudowy zostanie dopasowany do poziomów i wysokości</w:t>
      </w:r>
      <w:r w:rsidR="00F820BD">
        <w:t xml:space="preserve"> podłóg w</w:t>
      </w:r>
      <w:r>
        <w:t xml:space="preserve"> części głównej. </w:t>
      </w:r>
    </w:p>
    <w:p w14:paraId="17AF6620" w14:textId="029E410E" w:rsidR="00B1113E" w:rsidRDefault="00807B88" w:rsidP="007B799C">
      <w:r>
        <w:t>Komunikacja, dotychczasowo</w:t>
      </w:r>
      <w:r w:rsidR="00BA32E4">
        <w:t>,</w:t>
      </w:r>
      <w:r>
        <w:t xml:space="preserve"> </w:t>
      </w:r>
      <w:r w:rsidR="00BA32E4">
        <w:t>przebiegająca</w:t>
      </w:r>
      <w:r>
        <w:t xml:space="preserve"> przez klatkę schodową została przeprojektowana i poprowadzona, omijając ją, dookoła.</w:t>
      </w:r>
      <w:r w:rsidR="00BA32E4">
        <w:t xml:space="preserve"> W tym celu należy wykonać otwory przejściowe w ścianie od strony projektowanego zamierzenia i poszerzyć część otworów drzwiowych, zdemontować stolarkę drzwiową, i wykonać korytarz.</w:t>
      </w:r>
    </w:p>
    <w:p w14:paraId="188CCB81" w14:textId="00645478" w:rsidR="00F820BD" w:rsidRDefault="00745D71" w:rsidP="007B799C">
      <w:r>
        <w:rPr>
          <w:noProof/>
        </w:rPr>
        <w:drawing>
          <wp:inline distT="0" distB="0" distL="0" distR="0" wp14:anchorId="24093A90" wp14:editId="55532C20">
            <wp:extent cx="5760720" cy="2481580"/>
            <wp:effectExtent l="0" t="0" r="0" b="0"/>
            <wp:docPr id="51839569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8395696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8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C4499" w14:textId="2643B109" w:rsidR="00787BC6" w:rsidRDefault="00787BC6" w:rsidP="007B799C">
      <w:r>
        <w:t>Klatka schodowa</w:t>
      </w:r>
      <w:r w:rsidR="00BA32E4">
        <w:t>,</w:t>
      </w:r>
      <w:r>
        <w:t xml:space="preserve"> prowadząca do łącznika</w:t>
      </w:r>
      <w:r w:rsidR="00BA32E4">
        <w:t>,</w:t>
      </w:r>
      <w:r>
        <w:t xml:space="preserve"> nie jest</w:t>
      </w:r>
      <w:r w:rsidR="00BA32E4">
        <w:t xml:space="preserve"> obecnie</w:t>
      </w:r>
      <w:r>
        <w:t xml:space="preserve"> obudowana, cały kompleks ZS stanowi jedną strefę pożarową. Budynek zalicza się do ZLIII</w:t>
      </w:r>
      <w:r w:rsidR="00BA32E4">
        <w:t xml:space="preserve"> (kategoria poż. Zagrożenia ludzi)</w:t>
      </w:r>
      <w:r>
        <w:t xml:space="preserve"> – budynki użyteczności publicznej. Ze względu na wysokość jest to budynek średniowysoki SW. Klasa odporności pożarowej budynku </w:t>
      </w:r>
      <w:r w:rsidR="00650223">
        <w:t>t</w:t>
      </w:r>
      <w:r>
        <w:t xml:space="preserve">o „B”. </w:t>
      </w:r>
    </w:p>
    <w:p w14:paraId="43E128F7" w14:textId="21BC0FC1" w:rsidR="00787BC6" w:rsidRDefault="00787BC6" w:rsidP="007B799C">
      <w:r>
        <w:t>W ramach niniejszej inwestycji, zaplanowano przebudowę ściany pomiędzy główną częścią a łącznikiem na ścianę oddzielenia pożarowego poprzez wymianę części stolarki okiennej</w:t>
      </w:r>
      <w:r w:rsidR="00F820BD">
        <w:t>, montaż rolet wewnętrznych ppoż.</w:t>
      </w:r>
      <w:r>
        <w:t xml:space="preserve"> oraz </w:t>
      </w:r>
      <w:r w:rsidR="00BA32E4">
        <w:t>obudowanie</w:t>
      </w:r>
      <w:r>
        <w:t xml:space="preserve"> klatki schodowej </w:t>
      </w:r>
      <w:r w:rsidR="00BA32E4">
        <w:t>pożarowo – do rozwiązania na etapie projektowym.</w:t>
      </w:r>
      <w:r w:rsidR="00F820BD">
        <w:t xml:space="preserve"> W projektowanym Obiekcie Zbiorowej Ochrony i w szkole projektuje się Instalację SSP.</w:t>
      </w:r>
    </w:p>
    <w:p w14:paraId="7BF3BBD1" w14:textId="46486CAE" w:rsidR="00650223" w:rsidRDefault="00E93A0A" w:rsidP="007B799C">
      <w:r>
        <w:rPr>
          <w:noProof/>
        </w:rPr>
        <w:lastRenderedPageBreak/>
        <w:drawing>
          <wp:inline distT="0" distB="0" distL="0" distR="0" wp14:anchorId="637E2C1F" wp14:editId="4F44A4EA">
            <wp:extent cx="5760720" cy="3123565"/>
            <wp:effectExtent l="0" t="0" r="0" b="635"/>
            <wp:docPr id="82228324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2283248" name="Obraz 822283248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4F52F" w14:textId="77777777" w:rsidR="00787BC6" w:rsidRDefault="00787BC6" w:rsidP="007B799C"/>
    <w:p w14:paraId="2BB1CEE7" w14:textId="6E0A1B53" w:rsidR="00787BC6" w:rsidRDefault="00650223" w:rsidP="007B799C">
      <w:r>
        <w:t>Zgodnie z nowymi założeniami projektowymi,</w:t>
      </w:r>
      <w:r w:rsidR="00787BC6">
        <w:t xml:space="preserve"> nowoprojektowan</w:t>
      </w:r>
      <w:r w:rsidR="00BA32E4">
        <w:t>y obiekt zbiorowej ochrony, zlokalizowany w piwnicy, pod salą gimnastyczną, powinien stanowić odrębną strefę ppoż.. Pozostała część budynku tj. pomieszczenia na parterze, 1 piętrze</w:t>
      </w:r>
      <w:r w:rsidR="00787BC6">
        <w:t>, stanowić będą jedną strefę pożarową o pow. &lt;5000m2</w:t>
      </w:r>
      <w:r>
        <w:t xml:space="preserve"> (mniejsza niż dopuszczona zgodnie z WT)</w:t>
      </w:r>
      <w:r w:rsidR="00787BC6">
        <w:t>.</w:t>
      </w:r>
      <w:r w:rsidR="00BA32E4">
        <w:t xml:space="preserve"> Dodatkowo oddzielna również będzie piwnica, garaż zamknięty ulokowany w piwnicy, wydzielone klatki schodowe oraz dodatkowe pomieszczenia techniczne.</w:t>
      </w:r>
    </w:p>
    <w:p w14:paraId="7C1241E7" w14:textId="4B60C8FC" w:rsidR="00650223" w:rsidRDefault="00650223" w:rsidP="007B799C">
      <w:r>
        <w:t>Rozbudowywany budynek swoim obrysem wchodził będzie w trasę instalacji kablowej, instalacji miejskiej CO oraz wewnętrzna instalację kanalizacji sanitarnej</w:t>
      </w:r>
      <w:r w:rsidR="00E93A0A">
        <w:t xml:space="preserve"> (instalacje do przeniesienia)</w:t>
      </w:r>
      <w:r w:rsidR="00BA32E4">
        <w:t xml:space="preserve">. Do obiektu ochrony </w:t>
      </w:r>
      <w:r w:rsidR="00EB23B9">
        <w:t>zbiorowej doprowadzić należy przyłącza i media zgodnie z WT dla tego typu obiektów.</w:t>
      </w:r>
    </w:p>
    <w:p w14:paraId="111FEA77" w14:textId="00756A52" w:rsidR="0000493F" w:rsidRDefault="00A47B7A" w:rsidP="007B799C">
      <w:r>
        <w:t>Wszystkie k</w:t>
      </w:r>
      <w:r w:rsidR="00650223">
        <w:t>olizj</w:t>
      </w:r>
      <w:r>
        <w:t>e</w:t>
      </w:r>
      <w:r w:rsidR="00650223">
        <w:t xml:space="preserve"> należy rozwiązać na etapie sporządzania projektu budowlanego i wykonawczego. Należy uwzględnić, obowiązkowo, przed sporządzeniem dokumentacji projektowej, </w:t>
      </w:r>
      <w:r w:rsidR="00650223" w:rsidRPr="00EB23B9">
        <w:rPr>
          <w:b/>
          <w:bCs/>
        </w:rPr>
        <w:t>odkrywkę poprzez przekopanie liniowe terenu</w:t>
      </w:r>
      <w:r w:rsidR="00650223">
        <w:t xml:space="preserve">, w dwóch miejscach, prostopadle do przebiegu kabli zasilających, w celu ich inwentaryzacji i określenia </w:t>
      </w:r>
      <w:r w:rsidR="0000493F">
        <w:t xml:space="preserve">ich </w:t>
      </w:r>
      <w:r w:rsidR="00650223">
        <w:t>ilości znajdujących się w gruncie</w:t>
      </w:r>
      <w:r>
        <w:t>. Również należy przeprowadzić inwentaryzację w trafostacji, celem sprawdzenia punktów zasilania danych kabli i możliwości ich np. całkowitego demontażu</w:t>
      </w:r>
      <w:r w:rsidR="00650223">
        <w:t xml:space="preserve">. </w:t>
      </w:r>
    </w:p>
    <w:p w14:paraId="66E87252" w14:textId="39C0B7EC" w:rsidR="0000493F" w:rsidRDefault="00A47B7A" w:rsidP="007B799C">
      <w:r>
        <w:rPr>
          <w:noProof/>
        </w:rPr>
        <w:lastRenderedPageBreak/>
        <w:drawing>
          <wp:inline distT="0" distB="0" distL="0" distR="0" wp14:anchorId="315C9D4C" wp14:editId="0B0F2C4B">
            <wp:extent cx="5760720" cy="6293485"/>
            <wp:effectExtent l="0" t="0" r="0" b="0"/>
            <wp:docPr id="1696815938" name="Obraz 10" descr="Obraz zawierający mapa, Fotografia lotnicza, Urbanistyka, skrzyż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815938" name="Obraz 10" descr="Obraz zawierający mapa, Fotografia lotnicza, Urbanistyka, skrzyżowanie&#10;&#10;Zawartość wygenerowana przez AI może być niepoprawna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9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6F97B" w14:textId="52FB6C48" w:rsidR="00787BC6" w:rsidRDefault="0000493F" w:rsidP="007B799C">
      <w:r>
        <w:t>Bazując na materiałach ogólnodostępnych tj. portalu www.geoportal.gov, w gruncie przebiegają cztery kable niskiego napięcia (do weryfikacji) oraz przechodzi instalacja napowietrzna (inwentaryzacja w terenie wykazała brak instalacji napowietrznej).</w:t>
      </w:r>
    </w:p>
    <w:p w14:paraId="410F2B3C" w14:textId="77777777" w:rsidR="0000493F" w:rsidRDefault="0000493F" w:rsidP="0000493F">
      <w:pPr>
        <w:keepNext/>
      </w:pPr>
      <w:r>
        <w:rPr>
          <w:noProof/>
        </w:rPr>
        <w:lastRenderedPageBreak/>
        <w:drawing>
          <wp:inline distT="0" distB="0" distL="0" distR="0" wp14:anchorId="0B4A09DC" wp14:editId="29604964">
            <wp:extent cx="5760720" cy="3425190"/>
            <wp:effectExtent l="0" t="0" r="0" b="3810"/>
            <wp:docPr id="835411822" name="Obraz 1" descr="Obraz zawierający na wolnym powietrzu, niebo, samochód, budynek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5411822" name="Obraz 1" descr="Obraz zawierający na wolnym powietrzu, niebo, samochód, budynek&#10;&#10;Zawartość wygenerowana przez AI może być niepoprawna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2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8BC3DD" w14:textId="3DC2625B" w:rsidR="0000493F" w:rsidRDefault="0000493F" w:rsidP="0000493F">
      <w:pPr>
        <w:pStyle w:val="Legenda"/>
      </w:pPr>
      <w:r>
        <w:t xml:space="preserve">Rysunek </w:t>
      </w:r>
      <w:fldSimple w:instr=" SEQ Rysunek \* ARABIC ">
        <w:r w:rsidR="00DB1B87">
          <w:rPr>
            <w:noProof/>
          </w:rPr>
          <w:t>1</w:t>
        </w:r>
      </w:fldSimple>
      <w:r>
        <w:t>. Fotografia rok 2024</w:t>
      </w:r>
    </w:p>
    <w:p w14:paraId="6F238010" w14:textId="77777777" w:rsidR="0000493F" w:rsidRDefault="0000493F" w:rsidP="0000493F">
      <w:pPr>
        <w:keepNext/>
      </w:pPr>
      <w:r>
        <w:rPr>
          <w:noProof/>
        </w:rPr>
        <w:drawing>
          <wp:inline distT="0" distB="0" distL="0" distR="0" wp14:anchorId="41F5BBA1" wp14:editId="7E769139">
            <wp:extent cx="5760000" cy="3772147"/>
            <wp:effectExtent l="0" t="0" r="0" b="0"/>
            <wp:docPr id="1559912474" name="Obraz 9" descr="Obraz zawierający na wolnym powietrzu, niebo, chmura, drzewo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9912474" name="Obraz 9" descr="Obraz zawierający na wolnym powietrzu, niebo, chmura, drzewo&#10;&#10;Zawartość wygenerowana przez AI może być niepoprawna.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202" t="19501" r="15224" b="17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3772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FA4BBA" w14:textId="4C896156" w:rsidR="0000493F" w:rsidRDefault="0000493F" w:rsidP="0000493F">
      <w:pPr>
        <w:pStyle w:val="Legenda"/>
      </w:pPr>
      <w:r>
        <w:t xml:space="preserve">Rysunek </w:t>
      </w:r>
      <w:fldSimple w:instr=" SEQ Rysunek \* ARABIC ">
        <w:r w:rsidR="00DB1B87">
          <w:rPr>
            <w:noProof/>
          </w:rPr>
          <w:t>2</w:t>
        </w:r>
      </w:fldSimple>
      <w:r>
        <w:t>. Fotografia rok 2025 (listopad)</w:t>
      </w:r>
    </w:p>
    <w:p w14:paraId="47743E69" w14:textId="77777777" w:rsidR="00A47B7A" w:rsidRDefault="00A47B7A" w:rsidP="007B799C"/>
    <w:p w14:paraId="60A0A583" w14:textId="187A134D" w:rsidR="00A47B7A" w:rsidRDefault="00A47B7A" w:rsidP="00A47B7A">
      <w:r>
        <w:t>Uchwała MPZP</w:t>
      </w:r>
      <w:r w:rsidR="00DF7C5C">
        <w:t>,</w:t>
      </w:r>
      <w:r>
        <w:t xml:space="preserve"> obejmująca dany obszar</w:t>
      </w:r>
      <w:r w:rsidR="00DF7C5C">
        <w:t>,</w:t>
      </w:r>
      <w:r>
        <w:t xml:space="preserve"> dopuszcza</w:t>
      </w:r>
      <w:r w:rsidR="00DF7C5C">
        <w:t>,</w:t>
      </w:r>
      <w:r w:rsidRPr="00A47B7A">
        <w:t xml:space="preserve"> w przypadku kolizji sieci elektroenergetycznej z planowanym</w:t>
      </w:r>
      <w:r w:rsidR="00DF7C5C">
        <w:t xml:space="preserve"> </w:t>
      </w:r>
      <w:r w:rsidRPr="00A47B7A">
        <w:t>zainwestowaniem terenu , przełożenie sieci na warunkach</w:t>
      </w:r>
      <w:r w:rsidR="00DF7C5C">
        <w:t xml:space="preserve"> </w:t>
      </w:r>
      <w:r w:rsidRPr="00A47B7A">
        <w:t>określonych przez dysponenta sieci.</w:t>
      </w:r>
      <w:r w:rsidR="00DF7C5C">
        <w:t xml:space="preserve"> </w:t>
      </w:r>
    </w:p>
    <w:p w14:paraId="13A8C11F" w14:textId="6F812B70" w:rsidR="00DF7C5C" w:rsidRDefault="00DF7C5C" w:rsidP="00A47B7A">
      <w:r>
        <w:lastRenderedPageBreak/>
        <w:t xml:space="preserve">Instalacja CO i KS do przełożenia poza obrys planowanej rozbudowy. </w:t>
      </w:r>
    </w:p>
    <w:p w14:paraId="719CAC6E" w14:textId="518B1B3C" w:rsidR="0000493F" w:rsidRDefault="00A47B7A" w:rsidP="007B799C">
      <w:r>
        <w:t xml:space="preserve">Obszar objęty inwestycją znajduje się w strefie ochrony zabytków archeologicznych – osadnictwa pradziejowego, średniowiecznego i nowożytnego, dla której ustala się wymóg uzgodnienia zamierzenia z Wydziałem Zabytków Archeologicznych SOZ w zakresie prac ziemnych. </w:t>
      </w:r>
    </w:p>
    <w:p w14:paraId="13AEDDC8" w14:textId="437255B9" w:rsidR="00A47B7A" w:rsidRDefault="00A47B7A" w:rsidP="007B799C">
      <w:r>
        <w:t xml:space="preserve">Obszar położony jest również w zasięgu występowania Głównego Zbiornika Wód Podziemnych nr 303 „Pradolina Baryczy – Głogów E” – wszelkie działania należy podporządkować przepisom szczególnym odrębnym. </w:t>
      </w:r>
    </w:p>
    <w:p w14:paraId="5BE389B7" w14:textId="77777777" w:rsidR="00DF7C5C" w:rsidRDefault="00DF7C5C">
      <w:pPr>
        <w:rPr>
          <w:b/>
          <w:caps/>
          <w:kern w:val="0"/>
        </w:rPr>
      </w:pPr>
      <w:r>
        <w:br w:type="page"/>
      </w:r>
    </w:p>
    <w:p w14:paraId="75649B01" w14:textId="496C541C" w:rsidR="0020343C" w:rsidRDefault="0020343C" w:rsidP="0020343C">
      <w:pPr>
        <w:pStyle w:val="Listanazwaakapitu"/>
      </w:pPr>
      <w:r>
        <w:lastRenderedPageBreak/>
        <w:t>Ogólne właściwości funckjonalno-użytkowe</w:t>
      </w:r>
    </w:p>
    <w:p w14:paraId="74E1AF8D" w14:textId="787311EF" w:rsidR="00022836" w:rsidRDefault="00DF7C5C" w:rsidP="00022836">
      <w:r>
        <w:t>Dana inwestycja obejmuje p</w:t>
      </w:r>
      <w:r w:rsidRPr="00C9324D">
        <w:t>rzebudow</w:t>
      </w:r>
      <w:r>
        <w:t>ę</w:t>
      </w:r>
      <w:r w:rsidRPr="00C9324D">
        <w:t xml:space="preserve"> wraz z rozbudową części sportowej budynku Zespołu Szkół im.</w:t>
      </w:r>
      <w:r>
        <w:t xml:space="preserve"> </w:t>
      </w:r>
      <w:r w:rsidRPr="00C9324D">
        <w:t>Tadeusza Kościuszki w Miliczu przy ul. Trzebnickiej</w:t>
      </w:r>
      <w:r w:rsidR="00120A51">
        <w:t xml:space="preserve"> o Obiekt zbiorowej ochrony.</w:t>
      </w:r>
      <w:r w:rsidR="00022836" w:rsidRPr="00022836">
        <w:t xml:space="preserve"> </w:t>
      </w:r>
      <w:r w:rsidR="00022836">
        <w:t>W ramach inwestycji zaplanowano wyburzenie łącznika oraz Sali gimnastycznej, obecnej.</w:t>
      </w:r>
    </w:p>
    <w:p w14:paraId="341A134C" w14:textId="36732A0B" w:rsidR="00120A51" w:rsidRDefault="00120A51" w:rsidP="00DF7C5C">
      <w:r>
        <w:t xml:space="preserve">Głównym celem </w:t>
      </w:r>
      <w:r w:rsidR="00745D71">
        <w:t>projektowanego zadania</w:t>
      </w:r>
      <w:r>
        <w:t xml:space="preserve"> jest realizacja Obiektu zbiorowej ochrony. Obiekt ulokowano w kondygnacji położonej poniżej poziomu terenu</w:t>
      </w:r>
      <w:r w:rsidR="00745D71">
        <w:t>.</w:t>
      </w:r>
    </w:p>
    <w:p w14:paraId="6999334B" w14:textId="0F4A6FCE" w:rsidR="002A776F" w:rsidRDefault="00022836" w:rsidP="002A776F">
      <w:r w:rsidRPr="003F7FE5">
        <w:drawing>
          <wp:inline distT="0" distB="0" distL="0" distR="0" wp14:anchorId="35AFDFD8" wp14:editId="6A8B7EBA">
            <wp:extent cx="5760720" cy="1707515"/>
            <wp:effectExtent l="0" t="0" r="0" b="6985"/>
            <wp:docPr id="185239066" name="Obraz 4">
              <a:extLst xmlns:a="http://schemas.openxmlformats.org/drawingml/2006/main">
                <a:ext uri="{FF2B5EF4-FFF2-40B4-BE49-F238E27FC236}">
                  <a16:creationId xmlns:a16="http://schemas.microsoft.com/office/drawing/2014/main" id="{E1FC123E-4D66-6AA0-4EFF-8DF851033B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>
                      <a:extLst>
                        <a:ext uri="{FF2B5EF4-FFF2-40B4-BE49-F238E27FC236}">
                          <a16:creationId xmlns:a16="http://schemas.microsoft.com/office/drawing/2014/main" id="{E1FC123E-4D66-6AA0-4EFF-8DF851033B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ADA0CF" w14:textId="5C7A24A1" w:rsidR="00745D71" w:rsidRDefault="00745D71" w:rsidP="002A776F">
      <w:r>
        <w:t xml:space="preserve">Obiekt ochrony ludności projektuje się w kondygnacji położonej najniżej, pod salą gimnastyczną. </w:t>
      </w:r>
      <w:r w:rsidR="00022836">
        <w:t>Obiekt zostanie ukształtowany zgodnie z obowiązującymi dla tego typu obiektów Warunkami Technicznymi.</w:t>
      </w:r>
    </w:p>
    <w:p w14:paraId="28EB73F3" w14:textId="6BCBEEF1" w:rsidR="00745D71" w:rsidRDefault="00745D71" w:rsidP="008037E6">
      <w:r>
        <w:rPr>
          <w:noProof/>
        </w:rPr>
        <w:drawing>
          <wp:inline distT="0" distB="0" distL="0" distR="0" wp14:anchorId="099A8033" wp14:editId="6B9CE0D6">
            <wp:extent cx="5760720" cy="2246630"/>
            <wp:effectExtent l="0" t="0" r="0" b="1270"/>
            <wp:docPr id="1037558763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558763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46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86C61" w14:textId="7AA22D50" w:rsidR="00022836" w:rsidRDefault="00022836" w:rsidP="00022836">
      <w:pPr>
        <w:tabs>
          <w:tab w:val="num" w:pos="720"/>
        </w:tabs>
      </w:pPr>
      <w:r>
        <w:t xml:space="preserve">Jego funkcją będzie docelowe schronienie ludności, nie tymczasowe jak w przypadku miejsc doraźnego schronienia. Obiekt zostanie wyposażony w układ odpowiednich </w:t>
      </w:r>
      <w:r w:rsidRPr="00022836">
        <w:t>przedsionk</w:t>
      </w:r>
      <w:r>
        <w:t>ów</w:t>
      </w:r>
      <w:r w:rsidRPr="00022836">
        <w:t xml:space="preserve"> wejściow</w:t>
      </w:r>
      <w:r>
        <w:t xml:space="preserve">ych. Układ funkcjonalny wnętrza oraz grubość przegród zewnętrznych </w:t>
      </w:r>
      <w:r w:rsidRPr="00022836">
        <w:t xml:space="preserve">ochroni przed oddziaływaniem skutków </w:t>
      </w:r>
      <w:r>
        <w:t xml:space="preserve">fali uderzeniowej </w:t>
      </w:r>
      <w:r w:rsidRPr="00022836">
        <w:t>wybuchu</w:t>
      </w:r>
      <w:r>
        <w:t xml:space="preserve">, </w:t>
      </w:r>
      <w:r w:rsidRPr="00022836">
        <w:t>zabezpiecz</w:t>
      </w:r>
      <w:r>
        <w:t>y</w:t>
      </w:r>
      <w:r w:rsidRPr="00022836">
        <w:t xml:space="preserve"> przed promieniowaniem przenikliwym gamma</w:t>
      </w:r>
      <w:r>
        <w:t xml:space="preserve">. </w:t>
      </w:r>
      <w:r w:rsidRPr="00022836">
        <w:t xml:space="preserve">Przegrody poziome </w:t>
      </w:r>
      <w:r>
        <w:t xml:space="preserve">zostaną obliczone i zaprojektowane by były </w:t>
      </w:r>
      <w:r w:rsidRPr="00022836">
        <w:t>odporne na ciężar od wyburzonej konstrukcji i zagruzowania</w:t>
      </w:r>
      <w:r>
        <w:t xml:space="preserve"> kondygnacji nad obiektem schronienia. Obiekt </w:t>
      </w:r>
      <w:r w:rsidRPr="00022836">
        <w:t>ma ochronić przed odłamkami amunicji, w tym bomb, pocisków i granatów</w:t>
      </w:r>
      <w:r>
        <w:t xml:space="preserve">. </w:t>
      </w:r>
      <w:r w:rsidRPr="00022836">
        <w:t>Zapewnion</w:t>
      </w:r>
      <w:r>
        <w:t>e zostaną</w:t>
      </w:r>
      <w:r w:rsidRPr="00022836">
        <w:t xml:space="preserve"> wyjścia zapasowe</w:t>
      </w:r>
      <w:r>
        <w:t>, ulokowane</w:t>
      </w:r>
      <w:r w:rsidRPr="00022836">
        <w:t xml:space="preserve"> poza strefą prognozowanego zgruzowania</w:t>
      </w:r>
      <w:r>
        <w:t xml:space="preserve"> (</w:t>
      </w:r>
      <w:r w:rsidRPr="00022836">
        <w:t>To strefa dookoła budynku o szerokości równej 1/3 wysokości budynku</w:t>
      </w:r>
      <w:r>
        <w:t>). Gęsta ilość przegród pionowych we wnętrz o</w:t>
      </w:r>
      <w:r w:rsidRPr="00022836">
        <w:t>granic</w:t>
      </w:r>
      <w:r>
        <w:t>zy</w:t>
      </w:r>
      <w:r w:rsidRPr="00022836">
        <w:t xml:space="preserve"> możliwoś</w:t>
      </w:r>
      <w:r>
        <w:t>ć</w:t>
      </w:r>
      <w:r w:rsidRPr="00022836">
        <w:t xml:space="preserve"> powstania pożaru (podział pomieszczeń)</w:t>
      </w:r>
      <w:r>
        <w:t>. Projektuje się również od</w:t>
      </w:r>
      <w:r w:rsidRPr="00022836">
        <w:t>powiedni</w:t>
      </w:r>
      <w:r>
        <w:t>ą</w:t>
      </w:r>
      <w:r w:rsidRPr="00022836">
        <w:t xml:space="preserve"> infrastruktur</w:t>
      </w:r>
      <w:r>
        <w:t>ę</w:t>
      </w:r>
      <w:r w:rsidRPr="00022836">
        <w:t xml:space="preserve"> techniczn</w:t>
      </w:r>
      <w:r>
        <w:t>ą, kryzysową.</w:t>
      </w:r>
    </w:p>
    <w:p w14:paraId="26D3B02C" w14:textId="5AFBD49B" w:rsidR="00022836" w:rsidRPr="00022836" w:rsidRDefault="00423AAB" w:rsidP="00022836">
      <w:pPr>
        <w:tabs>
          <w:tab w:val="num" w:pos="720"/>
        </w:tabs>
      </w:pPr>
      <w:r>
        <w:t xml:space="preserve">W piwnicy przewidziano również sale do trenowania sportów walki, z pełnym wyposażeniem oraz parking zamknięty. </w:t>
      </w:r>
    </w:p>
    <w:p w14:paraId="126847D8" w14:textId="77777777" w:rsidR="00022836" w:rsidRPr="00022836" w:rsidRDefault="00022836" w:rsidP="00022836">
      <w:pPr>
        <w:tabs>
          <w:tab w:val="num" w:pos="720"/>
        </w:tabs>
      </w:pPr>
    </w:p>
    <w:p w14:paraId="607D423B" w14:textId="77777777" w:rsidR="00022836" w:rsidRDefault="00022836" w:rsidP="00022836"/>
    <w:p w14:paraId="25F5FCB6" w14:textId="1F56EB7F" w:rsidR="00022836" w:rsidRDefault="00022836" w:rsidP="00022836">
      <w:r>
        <w:rPr>
          <w:noProof/>
        </w:rPr>
        <w:lastRenderedPageBreak/>
        <w:drawing>
          <wp:inline distT="0" distB="0" distL="0" distR="0" wp14:anchorId="64951A9C" wp14:editId="115FE392">
            <wp:extent cx="5760720" cy="3996751"/>
            <wp:effectExtent l="0" t="0" r="0" b="3810"/>
            <wp:docPr id="25699063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0691518" name="Obraz 840691518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96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AB983" w14:textId="77777777" w:rsidR="00022836" w:rsidRPr="00022836" w:rsidRDefault="00022836" w:rsidP="00022836"/>
    <w:p w14:paraId="19077F3A" w14:textId="617225AC" w:rsidR="00022836" w:rsidRDefault="00022836" w:rsidP="008037E6"/>
    <w:p w14:paraId="145675F5" w14:textId="1AE7E03E" w:rsidR="008037E6" w:rsidRPr="008037E6" w:rsidRDefault="00423AAB" w:rsidP="008037E6">
      <w:r>
        <w:t xml:space="preserve">Nad obiektem ochrony zaprojektowano </w:t>
      </w:r>
      <w:r w:rsidR="002961F1">
        <w:t>sal</w:t>
      </w:r>
      <w:r>
        <w:t xml:space="preserve">ę </w:t>
      </w:r>
      <w:r w:rsidR="002961F1">
        <w:t>gimnastyczn</w:t>
      </w:r>
      <w:r>
        <w:t>ą</w:t>
      </w:r>
      <w:r w:rsidR="002961F1">
        <w:t xml:space="preserve">. Będzie to jedna z większych tego typu w Miliczu. </w:t>
      </w:r>
      <w:r w:rsidR="008037E6" w:rsidRPr="008037E6">
        <w:t>Wymiary sal</w:t>
      </w:r>
      <w:r w:rsidR="008037E6">
        <w:t>i</w:t>
      </w:r>
      <w:r w:rsidR="008037E6" w:rsidRPr="008037E6">
        <w:t xml:space="preserve"> gimnastycznych w szkołach w </w:t>
      </w:r>
      <w:r w:rsidR="008037E6">
        <w:t xml:space="preserve">Miliczu, </w:t>
      </w:r>
      <w:r w:rsidR="008037E6" w:rsidRPr="008037E6">
        <w:t>wg geoportal.gov.pl wymiary </w:t>
      </w:r>
      <w:r w:rsidR="008037E6" w:rsidRPr="008037E6">
        <w:rPr>
          <w:b/>
          <w:bCs/>
        </w:rPr>
        <w:t>wewnątrz</w:t>
      </w:r>
      <w:r w:rsidR="008037E6" w:rsidRPr="008037E6">
        <w:t>:</w:t>
      </w:r>
    </w:p>
    <w:p w14:paraId="53F7FD29" w14:textId="30D8408A" w:rsidR="008037E6" w:rsidRPr="008037E6" w:rsidRDefault="008037E6" w:rsidP="008037E6">
      <w:pPr>
        <w:pStyle w:val="Mylniki"/>
      </w:pPr>
      <w:r w:rsidRPr="008037E6">
        <w:t>LO - 20m x 40m (przekrój łukowy</w:t>
      </w:r>
      <w:r>
        <w:t xml:space="preserve"> dachu i ścian</w:t>
      </w:r>
      <w:r w:rsidRPr="008037E6">
        <w:t>)</w:t>
      </w:r>
    </w:p>
    <w:p w14:paraId="6BB800D5" w14:textId="47A2B618" w:rsidR="008037E6" w:rsidRPr="008037E6" w:rsidRDefault="008037E6" w:rsidP="008037E6">
      <w:pPr>
        <w:pStyle w:val="Mylniki"/>
      </w:pPr>
      <w:r w:rsidRPr="008037E6">
        <w:t>SP1 - 23,5m x 44m</w:t>
      </w:r>
    </w:p>
    <w:p w14:paraId="09BDCD37" w14:textId="5E9AA02E" w:rsidR="008037E6" w:rsidRDefault="008037E6" w:rsidP="00193B7B">
      <w:pPr>
        <w:pStyle w:val="Mylniki"/>
      </w:pPr>
      <w:r w:rsidRPr="008037E6">
        <w:t>SP2 - 22m x 40m</w:t>
      </w:r>
    </w:p>
    <w:p w14:paraId="7E32BE24" w14:textId="22AE09E1" w:rsidR="002961F1" w:rsidRDefault="002961F1" w:rsidP="002A776F">
      <w:r>
        <w:t xml:space="preserve">Jako przestrzeń sportową, zaplanowano jedno główne boisko do koszykówki i siatkówki, ulokowane równolegle do dłuższych boków Sali, oba boiska pełnowymiarowe. Sala zapewni również możliwość podziału przestrzeni kotarą sportową na 3 boiska do siatkówki lub koszykówki w poprzek.  </w:t>
      </w:r>
    </w:p>
    <w:p w14:paraId="0714588C" w14:textId="77777777" w:rsidR="002961F1" w:rsidRDefault="002961F1" w:rsidP="002A776F">
      <w:r>
        <w:t>Boisko do koszykówki o wymiarach 15m x 28m, plus strefy bezpieczeństwa po 2m z każdej strony po obwodzie.</w:t>
      </w:r>
    </w:p>
    <w:p w14:paraId="4C707984" w14:textId="1F176139" w:rsidR="002961F1" w:rsidRDefault="002961F1" w:rsidP="002A776F">
      <w:r>
        <w:t xml:space="preserve">Boisko do siatkówki o wymiarach 9m x 18m, plus strefy bezpieczeństwa  po 5m w obszarze serwisu i 3m wzdłuż bocznych linii. </w:t>
      </w:r>
    </w:p>
    <w:p w14:paraId="287B17C2" w14:textId="7F7184D4" w:rsidR="002961F1" w:rsidRDefault="008037E6" w:rsidP="008037E6">
      <w:pPr>
        <w:jc w:val="center"/>
      </w:pPr>
      <w:r>
        <w:rPr>
          <w:noProof/>
        </w:rPr>
        <w:lastRenderedPageBreak/>
        <w:drawing>
          <wp:inline distT="0" distB="0" distL="0" distR="0" wp14:anchorId="4101B0D4" wp14:editId="7D56F0F9">
            <wp:extent cx="4147404" cy="6480000"/>
            <wp:effectExtent l="0" t="0" r="5715" b="0"/>
            <wp:docPr id="719193636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193636" name="Obraz 71919363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404" cy="64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73601B" w14:textId="46202552" w:rsidR="008037E6" w:rsidRDefault="008037E6" w:rsidP="008037E6">
      <w:r>
        <w:t>W Sali zaprojektowano również widownię na 100 osób, miejsca siedzące na rozkładanych mobilnych trybunach. Wnętrze udekorowano na ścianie północnej, na całej szerokości fototapetą przedstawiającą fragment obrazu „Panorama racławicka” z wizerunkiem Tadeusza Kościuszki. Ścianę północną należy wykonać jako ścianę oddzielenia pożarowego, ze względu na odległość z istniejącą trafostacją. Elewację zachodnią</w:t>
      </w:r>
      <w:r w:rsidR="001200A9">
        <w:t>,</w:t>
      </w:r>
      <w:r>
        <w:t xml:space="preserve"> w głównej części buduj</w:t>
      </w:r>
      <w:r w:rsidR="001200A9">
        <w:t>e przeszklenie fasadowe, zapewniające dostęp światła naturalnego do wnętrza obiektu. Wnętrze Sali jest również widoczne z korytarzy ogólnych prowadzonych wzdłuż pomieszczeń dodatkowych na parterze i piętrze +1</w:t>
      </w:r>
      <w:r w:rsidR="00067A42">
        <w:t>,</w:t>
      </w:r>
      <w:r w:rsidR="001200A9">
        <w:t xml:space="preserve"> poprzez szklane ścianki aluminiowe</w:t>
      </w:r>
      <w:r w:rsidR="00067A42">
        <w:t>,</w:t>
      </w:r>
      <w:r w:rsidR="001200A9">
        <w:t xml:space="preserve"> wykonywane w osi ściany wewnętrznej. </w:t>
      </w:r>
    </w:p>
    <w:p w14:paraId="3E51BCCF" w14:textId="77777777" w:rsidR="003F7FE5" w:rsidRDefault="003F7FE5" w:rsidP="00DF7C5C">
      <w:r w:rsidRPr="003F7FE5">
        <w:lastRenderedPageBreak/>
        <w:drawing>
          <wp:inline distT="0" distB="0" distL="0" distR="0" wp14:anchorId="338200BD" wp14:editId="37D33135">
            <wp:extent cx="5760720" cy="1707515"/>
            <wp:effectExtent l="0" t="0" r="0" b="6985"/>
            <wp:docPr id="1817104596" name="Obraz 4">
              <a:extLst xmlns:a="http://schemas.openxmlformats.org/drawingml/2006/main">
                <a:ext uri="{FF2B5EF4-FFF2-40B4-BE49-F238E27FC236}">
                  <a16:creationId xmlns:a16="http://schemas.microsoft.com/office/drawing/2014/main" id="{E1FC123E-4D66-6AA0-4EFF-8DF851033B0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4">
                      <a:extLst>
                        <a:ext uri="{FF2B5EF4-FFF2-40B4-BE49-F238E27FC236}">
                          <a16:creationId xmlns:a16="http://schemas.microsoft.com/office/drawing/2014/main" id="{E1FC123E-4D66-6AA0-4EFF-8DF851033B0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70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B6392" w14:textId="274E6DE5" w:rsidR="0033749C" w:rsidRDefault="00067A42" w:rsidP="00DF7C5C">
      <w:r>
        <w:t xml:space="preserve">W </w:t>
      </w:r>
      <w:r w:rsidR="00423AAB">
        <w:t xml:space="preserve">nowej </w:t>
      </w:r>
      <w:r>
        <w:t>części</w:t>
      </w:r>
      <w:r w:rsidR="00423AAB">
        <w:t>, o</w:t>
      </w:r>
      <w:r>
        <w:t xml:space="preserve">prócz </w:t>
      </w:r>
      <w:r w:rsidR="00423AAB">
        <w:t xml:space="preserve">obiektu ochrony zbiorowej i </w:t>
      </w:r>
      <w:r>
        <w:t xml:space="preserve">przestrzeni sportowej, zaprojektowano również </w:t>
      </w:r>
      <w:r w:rsidR="00793CCE">
        <w:t>sale do nauki</w:t>
      </w:r>
      <w:r>
        <w:t xml:space="preserve"> i świetlicę. Pomieszczenia ulokowano na kondygnacji +1, przy wschodniej elewacji, dostępne szeregowo z komunikacji ogólnej. </w:t>
      </w:r>
    </w:p>
    <w:p w14:paraId="2204D704" w14:textId="5247FD84" w:rsidR="0033749C" w:rsidRDefault="00067A42" w:rsidP="00DF7C5C">
      <w:r>
        <w:t xml:space="preserve">W celu przystosowania </w:t>
      </w:r>
      <w:r w:rsidR="00423AAB">
        <w:t>inwestycji</w:t>
      </w:r>
      <w:r>
        <w:t xml:space="preserve"> do potrzeb osób niepełnosprawnych,  w centralnej części</w:t>
      </w:r>
      <w:r w:rsidR="00793CCE">
        <w:t xml:space="preserve"> zamierzenia za</w:t>
      </w:r>
      <w:r w:rsidR="00E93A0A">
        <w:t>p</w:t>
      </w:r>
      <w:r w:rsidR="00793CCE">
        <w:t>rojektowano</w:t>
      </w:r>
      <w:r>
        <w:t xml:space="preserve">, w miejscu przecięcia osi komunikacyjnych, dźwig osobowy, z przystankami w piwnicy, parterze i piętrze +1, szerokie korytarze umożliwiające mijanie </w:t>
      </w:r>
      <w:r w:rsidR="00793CCE">
        <w:t xml:space="preserve">się </w:t>
      </w:r>
      <w:r>
        <w:t xml:space="preserve">osobom poruszającym się na wózku i przystosowane toalety, na każdej kondygnacji. Przy elewacji południowej wrysowano klatkę schodową ewakuacyjną, obudowaną drzwiami ppoż. i wyposażoną w urządzenia zapobiegające jej zadymieniu - uruchamiane samoczynnie, przy pomocy projektowanego SSP. </w:t>
      </w:r>
    </w:p>
    <w:p w14:paraId="017F7698" w14:textId="08A2DA2C" w:rsidR="00AD4976" w:rsidRDefault="00067A42" w:rsidP="00DF7C5C">
      <w:r>
        <w:t>Wejścia z zewnątrz, do niniejszej inwestycji, zaprojektowano w osi komunikacji północ – południe</w:t>
      </w:r>
      <w:r w:rsidR="00423AAB">
        <w:t>, w nowym łączniku</w:t>
      </w:r>
      <w:r>
        <w:t>, na przestrzał, drzwi wejściowe, na zewnątrz, poprzedzają zewnętrzne schody</w:t>
      </w:r>
      <w:r w:rsidR="00423AAB">
        <w:t xml:space="preserve"> i</w:t>
      </w:r>
      <w:r>
        <w:t xml:space="preserve"> zadaszenia wystające z elewacji. </w:t>
      </w:r>
    </w:p>
    <w:p w14:paraId="05D8C457" w14:textId="711165F8" w:rsidR="00067A42" w:rsidRDefault="003F7FE5" w:rsidP="00DF7C5C">
      <w:r>
        <w:rPr>
          <w:noProof/>
        </w:rPr>
        <w:drawing>
          <wp:inline distT="0" distB="0" distL="0" distR="0" wp14:anchorId="4381CC16" wp14:editId="3330C68C">
            <wp:extent cx="5183314" cy="4320000"/>
            <wp:effectExtent l="0" t="0" r="0" b="4445"/>
            <wp:docPr id="26595988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959881" name="Obraz 265959881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3314" cy="43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08A3E" w14:textId="6A81C409" w:rsidR="0044144F" w:rsidRPr="00C9324D" w:rsidRDefault="0044144F" w:rsidP="0044144F">
      <w:pPr>
        <w:ind w:left="-851"/>
      </w:pPr>
    </w:p>
    <w:p w14:paraId="56414767" w14:textId="77777777" w:rsidR="00DF7C5C" w:rsidRPr="00C9324D" w:rsidRDefault="00DF7C5C" w:rsidP="00DF7C5C">
      <w:pPr>
        <w:pStyle w:val="Nagwek"/>
        <w:rPr>
          <w:sz w:val="12"/>
          <w:szCs w:val="14"/>
        </w:rPr>
      </w:pPr>
    </w:p>
    <w:p w14:paraId="2FEEDDE6" w14:textId="215D2079" w:rsidR="00DF7C5C" w:rsidRDefault="00DF7C5C" w:rsidP="004F70B5">
      <w:r>
        <w:t xml:space="preserve"> </w:t>
      </w:r>
    </w:p>
    <w:p w14:paraId="3A6803C3" w14:textId="1817D4D0" w:rsidR="0020343C" w:rsidRDefault="0020343C" w:rsidP="0020343C">
      <w:pPr>
        <w:pStyle w:val="Listanazwaakapitu"/>
      </w:pPr>
      <w:r>
        <w:t>szczegółowe właściwości funkcjonalno-użytkowe</w:t>
      </w:r>
    </w:p>
    <w:p w14:paraId="4365148D" w14:textId="22D8455F" w:rsidR="0020343C" w:rsidRPr="00AB76A1" w:rsidRDefault="0020343C" w:rsidP="0087733B">
      <w:pPr>
        <w:rPr>
          <w:b/>
          <w:bCs/>
        </w:rPr>
      </w:pPr>
      <w:r w:rsidRPr="00AB76A1">
        <w:rPr>
          <w:b/>
          <w:bCs/>
        </w:rPr>
        <w:t xml:space="preserve">Powierzchnie użytkowe </w:t>
      </w:r>
      <w:r w:rsidR="00A726BC">
        <w:rPr>
          <w:b/>
          <w:bCs/>
        </w:rPr>
        <w:t xml:space="preserve">części rozbudowywanej </w:t>
      </w:r>
      <w:r w:rsidRPr="00AB76A1">
        <w:rPr>
          <w:b/>
          <w:bCs/>
        </w:rPr>
        <w:t>poszczególnych pomieszczeń wraz z określeniem ich funkcji</w:t>
      </w:r>
      <w:r w:rsidR="00A726BC">
        <w:rPr>
          <w:b/>
          <w:bCs/>
        </w:rPr>
        <w:t>:</w:t>
      </w:r>
    </w:p>
    <w:tbl>
      <w:tblPr>
        <w:tblW w:w="61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3160"/>
        <w:gridCol w:w="2020"/>
      </w:tblGrid>
      <w:tr w:rsidR="003F7FE5" w:rsidRPr="00F820BD" w14:paraId="7A0E79BE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410D6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Piwnica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AC18A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3AE922" w14:textId="77777777" w:rsidR="003F7FE5" w:rsidRPr="00F820BD" w:rsidRDefault="003F7FE5" w:rsidP="00AF5A2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3F7FE5" w:rsidRPr="00F820BD" w14:paraId="7D0E3E93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61574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5EE063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337B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3F7FE5" w:rsidRPr="00F820BD" w14:paraId="05DCE5F2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83836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5556A5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E9C95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98,1</w:t>
            </w:r>
          </w:p>
        </w:tc>
      </w:tr>
      <w:tr w:rsidR="003F7FE5" w:rsidRPr="00F820BD" w14:paraId="56AE82BB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6E2D4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BCB2D9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CA0FA48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3F7FE5" w:rsidRPr="00F820BD" w14:paraId="246E218F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FDA335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EFC680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9F042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19,6</w:t>
            </w:r>
          </w:p>
        </w:tc>
      </w:tr>
      <w:tr w:rsidR="003F7FE5" w:rsidRPr="00F820BD" w14:paraId="08B0D5B5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0A2DF0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0.1.4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191128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7F88D4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20,5</w:t>
            </w:r>
          </w:p>
        </w:tc>
      </w:tr>
      <w:tr w:rsidR="003F7FE5" w:rsidRPr="00F820BD" w14:paraId="4755396F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03261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0.1.5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D8458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 ppoż.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5F0F0D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5,4</w:t>
            </w:r>
          </w:p>
        </w:tc>
      </w:tr>
      <w:tr w:rsidR="003F7FE5" w:rsidRPr="00F820BD" w14:paraId="2F214710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89276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7BA3AB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1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6C631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54</w:t>
            </w:r>
          </w:p>
        </w:tc>
      </w:tr>
      <w:tr w:rsidR="003F7FE5" w:rsidRPr="00F820BD" w14:paraId="73675BD8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AFFA05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17570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2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6736144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97,7</w:t>
            </w:r>
          </w:p>
        </w:tc>
      </w:tr>
      <w:tr w:rsidR="003F7FE5" w:rsidRPr="00F820BD" w14:paraId="16D90B12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F3B6E1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0.2.3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FC707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sportów walki 3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0730023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77</w:t>
            </w:r>
          </w:p>
        </w:tc>
      </w:tr>
      <w:tr w:rsidR="003F7FE5" w:rsidRPr="00F820BD" w14:paraId="201B0E36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F8A688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9360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FB41DF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12,4</w:t>
            </w:r>
          </w:p>
        </w:tc>
      </w:tr>
      <w:tr w:rsidR="003F7FE5" w:rsidRPr="00F820BD" w14:paraId="16A3C253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FCED6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0.3.2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A2B922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493D6C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11,2</w:t>
            </w:r>
          </w:p>
        </w:tc>
      </w:tr>
      <w:tr w:rsidR="003F7FE5" w:rsidRPr="00F820BD" w14:paraId="5A2FD3C3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62B3C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0.3.3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98D4E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E2B9CEC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4,3</w:t>
            </w:r>
          </w:p>
        </w:tc>
      </w:tr>
      <w:tr w:rsidR="003F7FE5" w:rsidRPr="00F820BD" w14:paraId="13517B99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BCB5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0.3.4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157B5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gospodarcze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12A6AD6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75830A57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7FF469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0.3.5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44F16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Rozdzielnia IE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EE5D6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26A5AD38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30B373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0.3.6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6128C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 os.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65561F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3F7FE5" w:rsidRPr="00F820BD" w14:paraId="7FC6CCB2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CF2FB8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0.3.7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0A8877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Węzeł CO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C61D21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</w:t>
            </w:r>
          </w:p>
        </w:tc>
      </w:tr>
      <w:tr w:rsidR="003F7FE5" w:rsidRPr="00F820BD" w14:paraId="3C830EBB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8A7B5F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0.4.1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4FD5EF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Garaż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731CC9B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358,4</w:t>
            </w:r>
          </w:p>
        </w:tc>
      </w:tr>
      <w:tr w:rsidR="003F7FE5" w:rsidRPr="00F820BD" w14:paraId="6B56B126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8ED2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0.5.1</w:t>
            </w: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F0EED7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Budowla ochronna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AB921E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570</w:t>
            </w:r>
          </w:p>
        </w:tc>
      </w:tr>
      <w:tr w:rsidR="003F7FE5" w:rsidRPr="00F820BD" w14:paraId="128CA25D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D6DFE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31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58D713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F96E5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1374,2</w:t>
            </w:r>
          </w:p>
        </w:tc>
      </w:tr>
    </w:tbl>
    <w:p w14:paraId="383D9517" w14:textId="77777777" w:rsidR="003F7FE5" w:rsidRDefault="003F7FE5" w:rsidP="003F7FE5">
      <w:pPr>
        <w:pStyle w:val="Mylniki"/>
        <w:numPr>
          <w:ilvl w:val="0"/>
          <w:numId w:val="0"/>
        </w:numPr>
        <w:ind w:left="357"/>
      </w:pPr>
    </w:p>
    <w:tbl>
      <w:tblPr>
        <w:tblW w:w="54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0"/>
        <w:gridCol w:w="2260"/>
        <w:gridCol w:w="2020"/>
      </w:tblGrid>
      <w:tr w:rsidR="003F7FE5" w:rsidRPr="00F820BD" w14:paraId="15990EBE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8D5BE3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Parter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30AE6B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441A663" w14:textId="77777777" w:rsidR="003F7FE5" w:rsidRPr="00F820BD" w:rsidRDefault="003F7FE5" w:rsidP="00AF5A2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3F7FE5" w:rsidRPr="00F820BD" w14:paraId="1E63D78D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BD73C5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3344C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E2585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3F7FE5" w:rsidRPr="00F820BD" w14:paraId="1F0BA59A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750FCE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0260E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B4DB452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7,5</w:t>
            </w:r>
          </w:p>
        </w:tc>
      </w:tr>
      <w:tr w:rsidR="003F7FE5" w:rsidRPr="00F820BD" w14:paraId="578CA3F0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CDCC98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D2B3B6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E9364B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7,7</w:t>
            </w:r>
          </w:p>
        </w:tc>
      </w:tr>
      <w:tr w:rsidR="003F7FE5" w:rsidRPr="00F820BD" w14:paraId="30EAA4CF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7A2300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D9D97A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Hol wejściowy i kom.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CFEE02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134</w:t>
            </w:r>
          </w:p>
        </w:tc>
      </w:tr>
      <w:tr w:rsidR="003F7FE5" w:rsidRPr="00F820BD" w14:paraId="409902D1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C16A1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1.1.4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B1107B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6108BC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3F7FE5" w:rsidRPr="00F820BD" w14:paraId="2847001E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0DE2B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4BE872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gimnastyczna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C54B24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962,8</w:t>
            </w:r>
          </w:p>
        </w:tc>
      </w:tr>
      <w:tr w:rsidR="003F7FE5" w:rsidRPr="00F820BD" w14:paraId="6278D0A3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6DC419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CCE44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Magazyn Sali gimn.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15EF20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18</w:t>
            </w:r>
          </w:p>
        </w:tc>
      </w:tr>
      <w:tr w:rsidR="003F7FE5" w:rsidRPr="00F820BD" w14:paraId="36465EE0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8D70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28F05C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Pokój nauczycieli WF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3DCBCD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31,7</w:t>
            </w:r>
          </w:p>
        </w:tc>
      </w:tr>
      <w:tr w:rsidR="003F7FE5" w:rsidRPr="00F820BD" w14:paraId="0767238F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B2832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F5D54F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91689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9,3</w:t>
            </w:r>
          </w:p>
        </w:tc>
      </w:tr>
      <w:tr w:rsidR="003F7FE5" w:rsidRPr="00F820BD" w14:paraId="6263125F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CBD43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99A68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1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5C994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3F7FE5" w:rsidRPr="00F820BD" w14:paraId="3484BDA8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DC4BE0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BABB2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2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AAB23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3F7FE5" w:rsidRPr="00F820BD" w14:paraId="5BCC9856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6C944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781FF4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3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12B0E33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3F7FE5" w:rsidRPr="00F820BD" w14:paraId="4C17D7FF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FD04F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1.2.7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B45CE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Szatnia 4 z zapleczem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5C2C2F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19</w:t>
            </w:r>
          </w:p>
        </w:tc>
      </w:tr>
      <w:tr w:rsidR="003F7FE5" w:rsidRPr="00F820BD" w14:paraId="48CCF6D4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C6321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37BAD9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AC0280A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12,4</w:t>
            </w:r>
          </w:p>
        </w:tc>
      </w:tr>
      <w:tr w:rsidR="003F7FE5" w:rsidRPr="00F820BD" w14:paraId="23059564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A25EBC5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BD2CCB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0474E8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11,2</w:t>
            </w:r>
          </w:p>
        </w:tc>
      </w:tr>
      <w:tr w:rsidR="003F7FE5" w:rsidRPr="00F820BD" w14:paraId="6EA481F8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840DE25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96F4F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941714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4,3</w:t>
            </w:r>
          </w:p>
        </w:tc>
      </w:tr>
      <w:tr w:rsidR="003F7FE5" w:rsidRPr="00F820BD" w14:paraId="7C1F2A0C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1AEF9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C67693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gospodarcze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63C8DF8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5AF209C3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29D0F1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E589B3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techniczne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847F0E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0129B8BB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26D65F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1.3.6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9EE872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C4DB9C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3F7FE5" w:rsidRPr="00F820BD" w14:paraId="5260E134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A0953B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lastRenderedPageBreak/>
              <w:t>1.4.1.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89D43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lekcyjna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99F6134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52,6</w:t>
            </w:r>
          </w:p>
        </w:tc>
      </w:tr>
      <w:tr w:rsidR="003F7FE5" w:rsidRPr="00F820BD" w14:paraId="4AB8F1C8" w14:textId="77777777" w:rsidTr="00AF5A29">
        <w:trPr>
          <w:trHeight w:val="290"/>
        </w:trPr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AC7582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824F277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C768AD5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1360,1</w:t>
            </w:r>
          </w:p>
        </w:tc>
      </w:tr>
    </w:tbl>
    <w:p w14:paraId="34206EC8" w14:textId="77777777" w:rsidR="003F7FE5" w:rsidRDefault="003F7FE5" w:rsidP="003F7FE5"/>
    <w:tbl>
      <w:tblPr>
        <w:tblW w:w="524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60"/>
        <w:gridCol w:w="2260"/>
        <w:gridCol w:w="2020"/>
      </w:tblGrid>
      <w:tr w:rsidR="003F7FE5" w:rsidRPr="00F820BD" w14:paraId="14B9FDA9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46C26D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 piętro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9DAC4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FE73A71" w14:textId="77777777" w:rsidR="003F7FE5" w:rsidRPr="00F820BD" w:rsidRDefault="003F7FE5" w:rsidP="00AF5A29">
            <w:pPr>
              <w:spacing w:after="0" w:line="240" w:lineRule="auto"/>
              <w:rPr>
                <w:rFonts w:ascii="Times New Roman" w:eastAsia="Times New Roman" w:hAnsi="Times New Roman" w:cs="Times New Roman"/>
                <w:kern w:val="0"/>
                <w:szCs w:val="20"/>
                <w:lang w:eastAsia="pl-PL"/>
              </w:rPr>
            </w:pPr>
          </w:p>
        </w:tc>
      </w:tr>
      <w:tr w:rsidR="003F7FE5" w:rsidRPr="00F820BD" w14:paraId="08746A55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E44F29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lp.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61A8B0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Nazwa pomieszczenia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3546A0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Powierzchnia w m2</w:t>
            </w:r>
          </w:p>
        </w:tc>
      </w:tr>
      <w:tr w:rsidR="003F7FE5" w:rsidRPr="00F820BD" w14:paraId="7A3F2480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2005F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2.1.1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927CD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Komunikacja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CC64A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117</w:t>
            </w:r>
          </w:p>
        </w:tc>
      </w:tr>
      <w:tr w:rsidR="003F7FE5" w:rsidRPr="00F820BD" w14:paraId="522A879D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6832AA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2.1.2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F6CA0D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Klatka schodowa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5622B78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21,6</w:t>
            </w:r>
          </w:p>
        </w:tc>
      </w:tr>
      <w:tr w:rsidR="003F7FE5" w:rsidRPr="00F820BD" w14:paraId="1B59B4FD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A176F7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5DAEE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Świetlica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0BD792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61,4</w:t>
            </w:r>
          </w:p>
        </w:tc>
      </w:tr>
      <w:tr w:rsidR="003F7FE5" w:rsidRPr="00F820BD" w14:paraId="7C5AAA06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B810EA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11D26A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lekcyjna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61ADF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50</w:t>
            </w:r>
          </w:p>
        </w:tc>
      </w:tr>
      <w:tr w:rsidR="003F7FE5" w:rsidRPr="00F820BD" w14:paraId="74044853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D39ABA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87C03A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Sala gastronomiczna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A52EE0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38</w:t>
            </w:r>
          </w:p>
        </w:tc>
      </w:tr>
      <w:tr w:rsidR="003F7FE5" w:rsidRPr="00F820BD" w14:paraId="60FA6E4F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57893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2.2.4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03806E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Pokój nauczycielski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06EAD47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43</w:t>
            </w:r>
          </w:p>
        </w:tc>
      </w:tr>
      <w:tr w:rsidR="003F7FE5" w:rsidRPr="00F820BD" w14:paraId="0CA676C4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266ADB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3C16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Gabinet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EBEE6BB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</w:t>
            </w:r>
          </w:p>
        </w:tc>
      </w:tr>
      <w:tr w:rsidR="003F7FE5" w:rsidRPr="00F820BD" w14:paraId="31838BA0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70715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9478E3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Gabinet 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27A8CC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12,3</w:t>
            </w:r>
          </w:p>
        </w:tc>
      </w:tr>
      <w:tr w:rsidR="003F7FE5" w:rsidRPr="00F820BD" w14:paraId="5EB695B0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905A1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2DCB31E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WC personelu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7D0576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2,5</w:t>
            </w:r>
          </w:p>
        </w:tc>
      </w:tr>
      <w:tr w:rsidR="003F7FE5" w:rsidRPr="00F820BD" w14:paraId="4AB2605D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995768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2.2.8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EBAFBC9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Przedsionek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65A210B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6</w:t>
            </w:r>
          </w:p>
        </w:tc>
      </w:tr>
      <w:tr w:rsidR="003F7FE5" w:rsidRPr="00F820BD" w14:paraId="2B46A331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827A08F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2.3.1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3476072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Damska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44BCEBB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11</w:t>
            </w:r>
          </w:p>
        </w:tc>
      </w:tr>
      <w:tr w:rsidR="003F7FE5" w:rsidRPr="00F820BD" w14:paraId="2820BBD6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FEF5EA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2.3.2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2D0FDE7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dla os. NP.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4D5C62E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1,3</w:t>
            </w:r>
          </w:p>
        </w:tc>
      </w:tr>
      <w:tr w:rsidR="003F7FE5" w:rsidRPr="00F820BD" w14:paraId="60B98816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AD2D48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2.3.3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52F824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Toaleta Męska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AA5ABB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12</w:t>
            </w:r>
          </w:p>
        </w:tc>
      </w:tr>
      <w:tr w:rsidR="003F7FE5" w:rsidRPr="00F820BD" w14:paraId="363A5FDC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48A69074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2.3.5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3900918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Szyb dźwigu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5DBA449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4,8</w:t>
            </w:r>
          </w:p>
        </w:tc>
      </w:tr>
      <w:tr w:rsidR="003F7FE5" w:rsidRPr="00F820BD" w14:paraId="00060F10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87C3E81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2.3.6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176D4EC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gosp.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6D33787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6C0DD38E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37C8433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2.3.7</w:t>
            </w: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5AE85286" w14:textId="77777777" w:rsidR="003F7FE5" w:rsidRPr="00F820BD" w:rsidRDefault="003F7FE5" w:rsidP="00AF5A29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Pom. techn.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1DB2B671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3,1</w:t>
            </w:r>
          </w:p>
        </w:tc>
      </w:tr>
      <w:tr w:rsidR="003F7FE5" w:rsidRPr="00F820BD" w14:paraId="6FFA7DA3" w14:textId="77777777" w:rsidTr="00AF5A29">
        <w:trPr>
          <w:trHeight w:val="290"/>
        </w:trPr>
        <w:tc>
          <w:tcPr>
            <w:tcW w:w="9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6979EBDD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</w:pPr>
          </w:p>
        </w:tc>
        <w:tc>
          <w:tcPr>
            <w:tcW w:w="226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055A721A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SUMA</w:t>
            </w:r>
          </w:p>
        </w:tc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noWrap/>
            <w:vAlign w:val="bottom"/>
            <w:hideMark/>
          </w:tcPr>
          <w:p w14:paraId="79D809BC" w14:textId="77777777" w:rsidR="003F7FE5" w:rsidRPr="00F820BD" w:rsidRDefault="003F7FE5" w:rsidP="00AF5A29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</w:pPr>
            <w:r w:rsidRPr="00F820BD">
              <w:rPr>
                <w:rFonts w:ascii="Calibri" w:eastAsia="Times New Roman" w:hAnsi="Calibri" w:cs="Calibri"/>
                <w:b/>
                <w:bCs/>
                <w:color w:val="000000"/>
                <w:kern w:val="0"/>
                <w:sz w:val="22"/>
                <w:lang w:eastAsia="pl-PL"/>
              </w:rPr>
              <w:t>398,1</w:t>
            </w:r>
          </w:p>
        </w:tc>
      </w:tr>
    </w:tbl>
    <w:p w14:paraId="03C44BAA" w14:textId="77777777" w:rsidR="00A726BC" w:rsidRDefault="00A726BC" w:rsidP="00A726BC">
      <w:pPr>
        <w:pStyle w:val="Mylniki"/>
        <w:numPr>
          <w:ilvl w:val="0"/>
          <w:numId w:val="0"/>
        </w:numPr>
        <w:ind w:left="357"/>
      </w:pPr>
    </w:p>
    <w:p w14:paraId="4D11057D" w14:textId="77777777" w:rsidR="00A726BC" w:rsidRDefault="00A726BC" w:rsidP="00A726BC">
      <w:pPr>
        <w:pStyle w:val="Mylniki"/>
        <w:numPr>
          <w:ilvl w:val="0"/>
          <w:numId w:val="0"/>
        </w:numPr>
        <w:ind w:left="357"/>
      </w:pPr>
    </w:p>
    <w:p w14:paraId="6540C51C" w14:textId="77777777" w:rsidR="00826D9B" w:rsidRDefault="00826D9B" w:rsidP="00432C1C">
      <w:pPr>
        <w:pStyle w:val="Mylniki"/>
        <w:numPr>
          <w:ilvl w:val="0"/>
          <w:numId w:val="0"/>
        </w:numPr>
        <w:ind w:left="357" w:hanging="357"/>
      </w:pPr>
    </w:p>
    <w:p w14:paraId="00D6BF2F" w14:textId="77777777" w:rsidR="00826D9B" w:rsidRDefault="00826D9B" w:rsidP="00432C1C">
      <w:pPr>
        <w:pStyle w:val="Mylniki"/>
        <w:numPr>
          <w:ilvl w:val="0"/>
          <w:numId w:val="0"/>
        </w:numPr>
        <w:ind w:left="357" w:hanging="357"/>
      </w:pPr>
    </w:p>
    <w:p w14:paraId="497112CA" w14:textId="77777777" w:rsidR="0096284E" w:rsidRPr="00AB76A1" w:rsidRDefault="0096284E" w:rsidP="0096284E">
      <w:pPr>
        <w:rPr>
          <w:b/>
          <w:bCs/>
        </w:rPr>
      </w:pPr>
      <w:r w:rsidRPr="00AB76A1">
        <w:rPr>
          <w:b/>
          <w:bCs/>
        </w:rPr>
        <w:t>Parametry przestrzenne:</w:t>
      </w:r>
    </w:p>
    <w:p w14:paraId="44AEDA0E" w14:textId="77777777" w:rsidR="00A726BC" w:rsidRDefault="00A726BC" w:rsidP="00A726BC">
      <w:pPr>
        <w:pStyle w:val="Mylniki"/>
      </w:pPr>
      <w:r w:rsidRPr="0096284E">
        <w:t>Powierzchnia użytkowa przed inwestycją</w:t>
      </w:r>
      <w:r>
        <w:t>: 469,3 m2</w:t>
      </w:r>
    </w:p>
    <w:p w14:paraId="514F8F12" w14:textId="3FD17DC9" w:rsidR="00A726BC" w:rsidRDefault="00A726BC" w:rsidP="00A726BC">
      <w:pPr>
        <w:pStyle w:val="Mylniki"/>
      </w:pPr>
      <w:r w:rsidRPr="0096284E">
        <w:t>Powierzchnia użytkowa po inwestycji</w:t>
      </w:r>
      <w:r>
        <w:t xml:space="preserve">: </w:t>
      </w:r>
      <w:r w:rsidR="003F7FE5" w:rsidRPr="00F820BD">
        <w:rPr>
          <w:b/>
          <w:bCs/>
        </w:rPr>
        <w:t>3132,4 m2</w:t>
      </w:r>
    </w:p>
    <w:p w14:paraId="39266F17" w14:textId="0128E877" w:rsidR="00A726BC" w:rsidRDefault="00A726BC" w:rsidP="00A726BC">
      <w:pPr>
        <w:pStyle w:val="Mylniki"/>
      </w:pPr>
      <w:r>
        <w:t>Wysokość budynku: Średniowysoki SW</w:t>
      </w:r>
    </w:p>
    <w:p w14:paraId="32CCB64E" w14:textId="5D2E771B" w:rsidR="00A726BC" w:rsidRDefault="00A726BC" w:rsidP="00A726BC">
      <w:pPr>
        <w:pStyle w:val="Mylniki"/>
      </w:pPr>
      <w:r>
        <w:t>Kategoria zagrożenia ludzi: ZLI + ZLIII</w:t>
      </w:r>
    </w:p>
    <w:p w14:paraId="354F32F0" w14:textId="3B6F59F9" w:rsidR="00A726BC" w:rsidRDefault="00A726BC" w:rsidP="00A726BC">
      <w:pPr>
        <w:pStyle w:val="Mylniki"/>
      </w:pPr>
      <w:r>
        <w:t>Klasa odporności pożarowej: B</w:t>
      </w:r>
    </w:p>
    <w:p w14:paraId="330BAB2A" w14:textId="463A0740" w:rsidR="00A726BC" w:rsidRDefault="00A726BC" w:rsidP="00A726BC">
      <w:pPr>
        <w:pStyle w:val="Mylniki"/>
      </w:pPr>
      <w:r>
        <w:t xml:space="preserve">Kubatura części rozbudowywanej: ok. </w:t>
      </w:r>
      <w:r w:rsidR="00A32532" w:rsidRPr="00A32532">
        <w:t>13 796,5</w:t>
      </w:r>
      <w:r w:rsidR="00A32532">
        <w:t xml:space="preserve"> m3</w:t>
      </w:r>
    </w:p>
    <w:p w14:paraId="498105A3" w14:textId="7AA6E9A2" w:rsidR="00404134" w:rsidRDefault="00404134" w:rsidP="00A726BC">
      <w:pPr>
        <w:pStyle w:val="Mylniki"/>
      </w:pPr>
      <w:r>
        <w:t>Szerokość: 33,38m</w:t>
      </w:r>
    </w:p>
    <w:p w14:paraId="5B6FA6B3" w14:textId="11CBC565" w:rsidR="00404134" w:rsidRDefault="00404134" w:rsidP="00A726BC">
      <w:pPr>
        <w:pStyle w:val="Mylniki"/>
      </w:pPr>
      <w:r>
        <w:t>Długość: 41m</w:t>
      </w:r>
    </w:p>
    <w:p w14:paraId="650DC981" w14:textId="77777777" w:rsidR="00A726BC" w:rsidRDefault="00A726BC" w:rsidP="00A726BC">
      <w:pPr>
        <w:pStyle w:val="Akapitzlist"/>
      </w:pPr>
    </w:p>
    <w:p w14:paraId="05D55AEC" w14:textId="77777777" w:rsidR="00A726BC" w:rsidRDefault="00A726BC" w:rsidP="00A726BC">
      <w:pPr>
        <w:pStyle w:val="Mylniki"/>
        <w:numPr>
          <w:ilvl w:val="0"/>
          <w:numId w:val="0"/>
        </w:numPr>
        <w:ind w:left="357"/>
      </w:pPr>
    </w:p>
    <w:p w14:paraId="617AF0CF" w14:textId="77777777" w:rsidR="003F7FE5" w:rsidRDefault="003F7FE5" w:rsidP="0020343C">
      <w:pPr>
        <w:pStyle w:val="Nagwek2"/>
      </w:pPr>
    </w:p>
    <w:p w14:paraId="7A506E19" w14:textId="62D35BF0" w:rsidR="0020343C" w:rsidRDefault="005F2CCB" w:rsidP="0020343C">
      <w:pPr>
        <w:pStyle w:val="Nagwek2"/>
      </w:pPr>
      <w:r>
        <w:t>OPIS WYMAGAŃ ZAMAWIAJĄCEGO W STOSUNKU DO PRZEDMIOTU ZAMÓWIENIA</w:t>
      </w:r>
    </w:p>
    <w:p w14:paraId="7A9CBD86" w14:textId="77777777" w:rsidR="0020343C" w:rsidRDefault="0020343C" w:rsidP="0020343C">
      <w:pPr>
        <w:pStyle w:val="Listanazwaakapitu"/>
        <w:numPr>
          <w:ilvl w:val="0"/>
          <w:numId w:val="11"/>
        </w:numPr>
      </w:pPr>
      <w:r>
        <w:t>PRZYGOTOWANIE TERENU BUDOWY</w:t>
      </w:r>
    </w:p>
    <w:p w14:paraId="6A1FB50A" w14:textId="2DC47B1A" w:rsidR="005D4DEC" w:rsidRDefault="0020343C" w:rsidP="0020343C">
      <w:r w:rsidRPr="00747F1B">
        <w:lastRenderedPageBreak/>
        <w:t>Teren budowy posiada przyłącze wody i elektroenergetyczne. Punkty podłączenia wskaże Zamawiający. Oba przyłącza muszą być opomiarowane, co zapewni</w:t>
      </w:r>
      <w:r w:rsidR="009E48C2">
        <w:t xml:space="preserve"> </w:t>
      </w:r>
      <w:r w:rsidRPr="00747F1B">
        <w:t xml:space="preserve">Wykonawca we własnym zakresie. Teren budowy nie może </w:t>
      </w:r>
      <w:r w:rsidR="005D4DEC">
        <w:t>u</w:t>
      </w:r>
      <w:r w:rsidRPr="00747F1B">
        <w:t>trudniać dostępu służbom ratowniczym i użytkownik</w:t>
      </w:r>
      <w:r w:rsidR="005D4DEC">
        <w:t>owi</w:t>
      </w:r>
      <w:r w:rsidRPr="00747F1B">
        <w:t xml:space="preserve"> do już funkcjonujących</w:t>
      </w:r>
      <w:r w:rsidR="009E48C2">
        <w:t xml:space="preserve"> </w:t>
      </w:r>
      <w:r w:rsidRPr="00747F1B">
        <w:t xml:space="preserve">pomieszczeń i obiektów. </w:t>
      </w:r>
    </w:p>
    <w:p w14:paraId="5D71281B" w14:textId="408AEFDD" w:rsidR="0020343C" w:rsidRPr="00747F1B" w:rsidRDefault="0020343C" w:rsidP="0020343C">
      <w:r w:rsidRPr="00747F1B">
        <w:t>Projekt wykonawczy powinien zawierać dokładny opis</w:t>
      </w:r>
      <w:r w:rsidR="009E48C2">
        <w:t xml:space="preserve"> </w:t>
      </w:r>
      <w:r w:rsidRPr="00747F1B">
        <w:t>przygotowania terenu budowy</w:t>
      </w:r>
      <w:r>
        <w:t xml:space="preserve"> oraz proponować:</w:t>
      </w:r>
    </w:p>
    <w:p w14:paraId="591C8E17" w14:textId="77777777" w:rsidR="0020343C" w:rsidRPr="00747F1B" w:rsidRDefault="0020343C" w:rsidP="0020343C">
      <w:pPr>
        <w:pStyle w:val="Mylniki"/>
      </w:pPr>
      <w:r w:rsidRPr="00747F1B">
        <w:t>lokalizację miejsc postojowych ekip budowlanych</w:t>
      </w:r>
    </w:p>
    <w:p w14:paraId="3783F2FB" w14:textId="77777777" w:rsidR="0020343C" w:rsidRPr="00747F1B" w:rsidRDefault="0020343C" w:rsidP="0020343C">
      <w:pPr>
        <w:pStyle w:val="Mylniki"/>
      </w:pPr>
      <w:r w:rsidRPr="00747F1B">
        <w:t>lokalizację składowania materiałów budowlanych</w:t>
      </w:r>
    </w:p>
    <w:p w14:paraId="5C0D4CDE" w14:textId="77777777" w:rsidR="0020343C" w:rsidRDefault="0020343C" w:rsidP="0020343C">
      <w:pPr>
        <w:pStyle w:val="Mylniki"/>
      </w:pPr>
      <w:r>
        <w:t xml:space="preserve">lokalizację ustawienie kontenera na odpady budowlane </w:t>
      </w:r>
    </w:p>
    <w:p w14:paraId="054AB7A5" w14:textId="096A85B9" w:rsidR="004F70B5" w:rsidRDefault="0020343C" w:rsidP="00DC28BA">
      <w:r>
        <w:t xml:space="preserve">Inwestycja realizowana będzie </w:t>
      </w:r>
      <w:r w:rsidR="00DC28BA">
        <w:t xml:space="preserve">w </w:t>
      </w:r>
      <w:r w:rsidR="004F70B5">
        <w:t xml:space="preserve">jednym </w:t>
      </w:r>
      <w:r w:rsidR="00DC28BA">
        <w:t>etap</w:t>
      </w:r>
      <w:r w:rsidR="004F70B5">
        <w:t>ie</w:t>
      </w:r>
      <w:r w:rsidR="00BD053C">
        <w:t>, zakłada ingerencje w zagospodarowanie terenu.</w:t>
      </w:r>
    </w:p>
    <w:p w14:paraId="2DF438DC" w14:textId="77777777" w:rsidR="003F7FE5" w:rsidRDefault="00BD053C" w:rsidP="00BD053C">
      <w:r w:rsidRPr="00C9324D">
        <w:t xml:space="preserve">Inwestycja zakłada przebudowę wraz z rozbudową części sportowej budynku Zespołu Szkół </w:t>
      </w:r>
      <w:r>
        <w:t>zlokalizowanej w zachodniej części działki nr 1/4 obręb Milicz</w:t>
      </w:r>
      <w:r w:rsidR="003F7FE5">
        <w:t xml:space="preserve"> o Obiekt zbiorowej ochrony</w:t>
      </w:r>
    </w:p>
    <w:p w14:paraId="528B4E1C" w14:textId="31E46FC5" w:rsidR="00BD053C" w:rsidRDefault="003F7FE5" w:rsidP="00BD053C">
      <w:r>
        <w:t>R</w:t>
      </w:r>
      <w:r w:rsidR="00BD053C">
        <w:t xml:space="preserve">ozbudowa będzie możliwa po wcześniejszym wyburzeniu istniejącej Sali gimnastycznej z podpiwniczeniem  (rozbudowa w miejscu obecnej Sali) oraz po przeniesieniu trasy kabli zasilających (uprzednio zakłada się odkopanie i wykonanie inwentaryzacji w celu sprawdzenia ilości kabli w gruncie do sporządzenia dokumentacji projektowej), kable niskiego napięcia – do weryfikacji i przeniesienie rur instalacji ogrzewania miejskiego zasilającego budynek ZS i instalacji kanalizacji sanitarnej, przebiegającej przez dziedziniec. </w:t>
      </w:r>
    </w:p>
    <w:p w14:paraId="45406682" w14:textId="77777777" w:rsidR="00BD053C" w:rsidRDefault="00BD053C" w:rsidP="00BD053C">
      <w:pPr>
        <w:ind w:left="-567"/>
      </w:pPr>
      <w:r>
        <w:rPr>
          <w:noProof/>
        </w:rPr>
        <w:drawing>
          <wp:inline distT="0" distB="0" distL="0" distR="0" wp14:anchorId="52A95700" wp14:editId="2F5D49D3">
            <wp:extent cx="6840000" cy="4322500"/>
            <wp:effectExtent l="0" t="0" r="0" b="1905"/>
            <wp:docPr id="445075193" name="Obraz 3" descr="Obraz zawierający mapa, Urbanistyka, budynek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075193" name="Obraz 3" descr="Obraz zawierający mapa, Urbanistyka, budynek, zrzut ekranu&#10;&#10;Zawartość wygenerowana przez AI może być niepoprawna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43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29383" w14:textId="7888B730" w:rsidR="00BD053C" w:rsidRDefault="00BD053C" w:rsidP="00BD053C">
      <w:r>
        <w:t>Obszar terenu, który zostanie zagospodarowany przez projektowaną rozbudowę:</w:t>
      </w:r>
    </w:p>
    <w:p w14:paraId="678AD398" w14:textId="14688478" w:rsidR="00BD053C" w:rsidRDefault="003F7FE5" w:rsidP="00BD053C">
      <w:r>
        <w:rPr>
          <w:noProof/>
        </w:rPr>
        <w:lastRenderedPageBreak/>
        <w:drawing>
          <wp:inline distT="0" distB="0" distL="0" distR="0" wp14:anchorId="08AEB056" wp14:editId="74EF6F2F">
            <wp:extent cx="5760720" cy="4323080"/>
            <wp:effectExtent l="0" t="0" r="0" b="1270"/>
            <wp:docPr id="57031416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14161" name="Obraz 570314161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44B1F" w14:textId="77777777" w:rsidR="00CF3B2F" w:rsidRDefault="00CF3B2F" w:rsidP="00BD053C">
      <w:r>
        <w:t>Zakładany bilans terenu, do weryfikacji przy sporządzaniu dokumentacji projektowej</w:t>
      </w:r>
    </w:p>
    <w:p w14:paraId="39256832" w14:textId="1DBA671C" w:rsidR="00CF3B2F" w:rsidRPr="00CF3B2F" w:rsidRDefault="00CF3B2F" w:rsidP="00BD053C">
      <w:pPr>
        <w:rPr>
          <w:i/>
          <w:iCs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CF3B2F" w14:paraId="77B6831F" w14:textId="77777777" w:rsidTr="00BE4262">
        <w:tc>
          <w:tcPr>
            <w:tcW w:w="3020" w:type="dxa"/>
          </w:tcPr>
          <w:p w14:paraId="2DE068EB" w14:textId="77777777" w:rsidR="00CF3B2F" w:rsidRDefault="00CF3B2F" w:rsidP="00BE4262"/>
        </w:tc>
        <w:tc>
          <w:tcPr>
            <w:tcW w:w="3021" w:type="dxa"/>
          </w:tcPr>
          <w:p w14:paraId="1525C98E" w14:textId="77777777" w:rsidR="00CF3B2F" w:rsidRDefault="00CF3B2F" w:rsidP="00BE4262">
            <w:r>
              <w:t>Stan obecny</w:t>
            </w:r>
          </w:p>
        </w:tc>
        <w:tc>
          <w:tcPr>
            <w:tcW w:w="3021" w:type="dxa"/>
          </w:tcPr>
          <w:p w14:paraId="65B1F951" w14:textId="77777777" w:rsidR="00CF3B2F" w:rsidRDefault="00CF3B2F" w:rsidP="00BE4262">
            <w:r>
              <w:t>Projektowana inwestycja</w:t>
            </w:r>
          </w:p>
        </w:tc>
      </w:tr>
      <w:tr w:rsidR="003F7FE5" w14:paraId="410472CE" w14:textId="77777777" w:rsidTr="003F7FE5">
        <w:tc>
          <w:tcPr>
            <w:tcW w:w="3020" w:type="dxa"/>
          </w:tcPr>
          <w:p w14:paraId="2A257D5A" w14:textId="77777777" w:rsidR="003F7FE5" w:rsidRDefault="003F7FE5" w:rsidP="00AF5A29">
            <w:r>
              <w:t xml:space="preserve">Powierzchnia zabudowy </w:t>
            </w:r>
          </w:p>
        </w:tc>
        <w:tc>
          <w:tcPr>
            <w:tcW w:w="3021" w:type="dxa"/>
          </w:tcPr>
          <w:p w14:paraId="7B46B45E" w14:textId="77777777" w:rsidR="003F7FE5" w:rsidRDefault="003F7FE5" w:rsidP="00AF5A29">
            <w:r>
              <w:t>410 m2</w:t>
            </w:r>
          </w:p>
        </w:tc>
        <w:tc>
          <w:tcPr>
            <w:tcW w:w="3021" w:type="dxa"/>
          </w:tcPr>
          <w:p w14:paraId="62826FB6" w14:textId="77777777" w:rsidR="003F7FE5" w:rsidRDefault="003F7FE5" w:rsidP="00AF5A29">
            <w:r>
              <w:t>1561,33 m2</w:t>
            </w:r>
          </w:p>
        </w:tc>
      </w:tr>
      <w:tr w:rsidR="003F7FE5" w:rsidRPr="00F820BD" w14:paraId="199FC803" w14:textId="77777777" w:rsidTr="003F7FE5">
        <w:tc>
          <w:tcPr>
            <w:tcW w:w="3020" w:type="dxa"/>
          </w:tcPr>
          <w:p w14:paraId="62B532EF" w14:textId="77777777" w:rsidR="003F7FE5" w:rsidRDefault="003F7FE5" w:rsidP="00AF5A29">
            <w:r>
              <w:t>Powierzchnia użytkowa</w:t>
            </w:r>
          </w:p>
          <w:p w14:paraId="5C6FDC74" w14:textId="77777777" w:rsidR="003F7FE5" w:rsidRDefault="003F7FE5" w:rsidP="00AF5A29">
            <w:r>
              <w:t>(wszystkie kondygnacje)</w:t>
            </w:r>
          </w:p>
        </w:tc>
        <w:tc>
          <w:tcPr>
            <w:tcW w:w="3021" w:type="dxa"/>
          </w:tcPr>
          <w:p w14:paraId="4A6941FB" w14:textId="77777777" w:rsidR="003F7FE5" w:rsidRDefault="003F7FE5" w:rsidP="00AF5A29">
            <w:r>
              <w:t xml:space="preserve">227,3 + 242 = </w:t>
            </w:r>
            <w:r w:rsidRPr="00003DB8">
              <w:t>469,3</w:t>
            </w:r>
            <w:r>
              <w:t xml:space="preserve"> m2</w:t>
            </w:r>
          </w:p>
        </w:tc>
        <w:tc>
          <w:tcPr>
            <w:tcW w:w="3021" w:type="dxa"/>
          </w:tcPr>
          <w:p w14:paraId="43150CFB" w14:textId="77777777" w:rsidR="003F7FE5" w:rsidRPr="00F820BD" w:rsidRDefault="003F7FE5" w:rsidP="00AF5A29"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1374,2 + 1360,1 + 398,1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= </w:t>
            </w:r>
            <w:r w:rsidRPr="00F820BD"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>3 132,4</w:t>
            </w:r>
            <w:r>
              <w:rPr>
                <w:rFonts w:ascii="Calibri" w:eastAsia="Times New Roman" w:hAnsi="Calibri" w:cs="Calibri"/>
                <w:color w:val="000000"/>
                <w:kern w:val="0"/>
                <w:sz w:val="22"/>
                <w:lang w:eastAsia="pl-PL"/>
              </w:rPr>
              <w:t xml:space="preserve"> m2</w:t>
            </w:r>
          </w:p>
        </w:tc>
      </w:tr>
    </w:tbl>
    <w:p w14:paraId="3E66A097" w14:textId="77777777" w:rsidR="00BD053C" w:rsidRDefault="00BD053C" w:rsidP="00DC28BA"/>
    <w:p w14:paraId="38CB7DC9" w14:textId="77777777" w:rsidR="00CF3B2F" w:rsidRDefault="00CF3B2F">
      <w:pPr>
        <w:rPr>
          <w:b/>
          <w:caps/>
          <w:kern w:val="0"/>
        </w:rPr>
      </w:pPr>
      <w:r>
        <w:br w:type="page"/>
      </w:r>
    </w:p>
    <w:p w14:paraId="1E73E400" w14:textId="173A75F2" w:rsidR="0020343C" w:rsidRDefault="0020343C" w:rsidP="0020343C">
      <w:pPr>
        <w:pStyle w:val="Listanazwaakapitu"/>
      </w:pPr>
      <w:r>
        <w:lastRenderedPageBreak/>
        <w:t>aRCHITEKTURA</w:t>
      </w:r>
    </w:p>
    <w:p w14:paraId="22623087" w14:textId="77777777" w:rsidR="000F6BEF" w:rsidRDefault="000F6BEF" w:rsidP="000F6BEF">
      <w:r>
        <w:t xml:space="preserve">Budynek i wnętrza należy wykonać w standardzie przedstawionym w części rysunkowej, zgodnie z obowiązującymi normami, warunkami technicznymi i prawem budowlanym. </w:t>
      </w:r>
    </w:p>
    <w:p w14:paraId="2BEC6929" w14:textId="3734AB0E" w:rsidR="000F6BEF" w:rsidRDefault="000F6BEF" w:rsidP="000F6BEF">
      <w:r>
        <w:t>Elementy wyburzane</w:t>
      </w:r>
      <w:r w:rsidR="00CF3B2F">
        <w:t xml:space="preserve">, przebudowywane i rozbudowywane </w:t>
      </w:r>
      <w:r>
        <w:t>projektowane przedstawiono na rysunkach typowo budowlanych, oznaczając:</w:t>
      </w:r>
    </w:p>
    <w:p w14:paraId="36A50A13" w14:textId="76D8463A" w:rsidR="00CF3B2F" w:rsidRDefault="000F6BEF" w:rsidP="00CF3B2F">
      <w:pPr>
        <w:pStyle w:val="Mylniki"/>
      </w:pPr>
      <w:r w:rsidRPr="0058685D">
        <w:t>wyburzane</w:t>
      </w:r>
      <w:r w:rsidR="00CF3B2F">
        <w:t xml:space="preserve"> - kolorem</w:t>
      </w:r>
      <w:r w:rsidRPr="0058685D">
        <w:t xml:space="preserve"> jasno różowym</w:t>
      </w:r>
    </w:p>
    <w:p w14:paraId="7951396D" w14:textId="620B10E2" w:rsidR="00CF3B2F" w:rsidRDefault="00CF3B2F" w:rsidP="00CF3B2F">
      <w:pPr>
        <w:pStyle w:val="Mylniki"/>
      </w:pPr>
      <w:r>
        <w:t>przebudowywane nowe - kolorem</w:t>
      </w:r>
      <w:r w:rsidRPr="0058685D">
        <w:t xml:space="preserve"> </w:t>
      </w:r>
      <w:r>
        <w:t>zielonym</w:t>
      </w:r>
    </w:p>
    <w:p w14:paraId="01ABDABA" w14:textId="5D93AB01" w:rsidR="00CF3B2F" w:rsidRDefault="00CF3B2F" w:rsidP="00CF3B2F">
      <w:pPr>
        <w:pStyle w:val="Mylniki"/>
      </w:pPr>
      <w:r>
        <w:t>rozbudowywane nowe – kolorem czarnym</w:t>
      </w:r>
    </w:p>
    <w:p w14:paraId="1D7CB0C7" w14:textId="05143DB4" w:rsidR="000F6BEF" w:rsidRPr="0058685D" w:rsidRDefault="00CF3B2F" w:rsidP="00CF3B2F">
      <w:pPr>
        <w:pStyle w:val="Mylniki"/>
      </w:pPr>
      <w:r>
        <w:t>inwentaryzacja i elementy istniejące przedstawiono w kolorze szarym</w:t>
      </w:r>
    </w:p>
    <w:p w14:paraId="539678FD" w14:textId="0D48E522" w:rsidR="000F6BEF" w:rsidRDefault="000F6BEF" w:rsidP="000F6BEF">
      <w:r>
        <w:t>Materiały dotyczące wykończenia wnętrz</w:t>
      </w:r>
      <w:r w:rsidR="009E48C2">
        <w:t xml:space="preserve"> </w:t>
      </w:r>
      <w:r>
        <w:t>opisano w tabelach "Materiałowe wykończenie pomieszczeń" i opisano w późniejszym rozdziale.</w:t>
      </w:r>
    </w:p>
    <w:p w14:paraId="5EFE8A2C" w14:textId="2DC907B1" w:rsidR="00243066" w:rsidRPr="00A10922" w:rsidRDefault="00A10922" w:rsidP="00E27725">
      <w:pPr>
        <w:rPr>
          <w:b/>
          <w:bCs/>
        </w:rPr>
      </w:pPr>
      <w:r w:rsidRPr="00A10922">
        <w:rPr>
          <w:b/>
          <w:bCs/>
        </w:rPr>
        <w:t xml:space="preserve">Opis prac </w:t>
      </w:r>
      <w:r w:rsidR="00CF3B2F">
        <w:rPr>
          <w:b/>
          <w:bCs/>
        </w:rPr>
        <w:t>inwestycyjnych</w:t>
      </w:r>
    </w:p>
    <w:p w14:paraId="666AF835" w14:textId="2FD30A28" w:rsidR="00CF3B2F" w:rsidRDefault="00CF3B2F" w:rsidP="0020343C">
      <w:r>
        <w:t>Przygotowanie dokumentacji projektowej:</w:t>
      </w:r>
    </w:p>
    <w:p w14:paraId="0DAF74E8" w14:textId="62C2F4F0" w:rsidR="00CF3B2F" w:rsidRDefault="00CF3B2F" w:rsidP="00CF3B2F">
      <w:pPr>
        <w:pStyle w:val="Mylniki"/>
      </w:pPr>
      <w:r>
        <w:t xml:space="preserve">Wykonanie odkrywek budowlanych kabli elektrycznych prowadzonych w gruncie, proponuje się wykonanie dwóch przekopów prowadzonych w poprzek tras, inwentaryzacja ilości przewodów w gruncie, inwentaryzacja i lokalizacja przewodów wewnątrz trafostacji, rozpoznanie punktów zasilania danych kabli, rozpoznanie możliwości przebudowy elementów w trafostacji wewnątrz i instalacji kablowych, uzyskanie zgód na możliwość przebudowy instalacji </w:t>
      </w:r>
    </w:p>
    <w:p w14:paraId="58161484" w14:textId="69365FEB" w:rsidR="00CF3B2F" w:rsidRDefault="00CF3B2F" w:rsidP="00CF3B2F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660AAD62" wp14:editId="45E4F238">
            <wp:extent cx="4320000" cy="4719524"/>
            <wp:effectExtent l="0" t="0" r="4445" b="5080"/>
            <wp:docPr id="1679143656" name="Obraz 10" descr="Obraz zawierający mapa, Fotografia lotnicza, Urbanistyka, skrzyżow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6815938" name="Obraz 10" descr="Obraz zawierający mapa, Fotografia lotnicza, Urbanistyka, skrzyżowanie&#10;&#10;Zawartość wygenerowana przez AI może być niepoprawna.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471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C1F69" w14:textId="7BF9FD1B" w:rsidR="00CF3B2F" w:rsidRDefault="00CF3B2F" w:rsidP="00CF3B2F">
      <w:pPr>
        <w:pStyle w:val="Mylniki"/>
      </w:pPr>
      <w:r>
        <w:lastRenderedPageBreak/>
        <w:t>Inwentaryzacja sieci ciepłowniczej i rozpoznanie możliwości przeniesienie nitek CO w gruncie, uzyskanie zgód na możliwość przebudowy instalacji</w:t>
      </w:r>
    </w:p>
    <w:p w14:paraId="6F09A589" w14:textId="218A6C40" w:rsidR="00CF3B2F" w:rsidRDefault="00CF3B2F" w:rsidP="00CF3B2F">
      <w:pPr>
        <w:pStyle w:val="Mylniki"/>
      </w:pPr>
      <w:r>
        <w:t>Inwentaryzacja instalacji KS i uzyskanie zgód na możliwość przebudowy instalacji</w:t>
      </w:r>
    </w:p>
    <w:p w14:paraId="6031D681" w14:textId="22B4FC83" w:rsidR="00CF3B2F" w:rsidRDefault="00CF3B2F" w:rsidP="00CF3B2F">
      <w:pPr>
        <w:pStyle w:val="Mylniki"/>
      </w:pPr>
      <w:r>
        <w:t>Wykonanie ekspertyzy technicznej budowlano - pożarowej dla zakładanego przedsięwzięcia oraz uzyskanie niezbędnych zgód, odstępstw i wytycznych projektowych</w:t>
      </w:r>
    </w:p>
    <w:p w14:paraId="288E8CF0" w14:textId="1FCE3718" w:rsidR="00CF3B2F" w:rsidRDefault="00CF3B2F" w:rsidP="00CF3B2F">
      <w:pPr>
        <w:pStyle w:val="Mylniki"/>
      </w:pPr>
      <w:r>
        <w:t>Sporządzenie projektu Zagospodarowania Terenu</w:t>
      </w:r>
    </w:p>
    <w:p w14:paraId="1BEE9949" w14:textId="1F0FADC6" w:rsidR="00CF3B2F" w:rsidRDefault="00CF3B2F" w:rsidP="00CF3B2F">
      <w:pPr>
        <w:pStyle w:val="Mylniki"/>
      </w:pPr>
      <w:r>
        <w:t>Sporządzenie projektu Architektoniczno-Budowlanego</w:t>
      </w:r>
    </w:p>
    <w:p w14:paraId="404AE58C" w14:textId="1F150280" w:rsidR="00910984" w:rsidRDefault="00910984" w:rsidP="00CF3B2F">
      <w:pPr>
        <w:pStyle w:val="Mylniki"/>
      </w:pPr>
      <w:r>
        <w:t>Uzyskanie decyzji o pozwoleniu na budowę</w:t>
      </w:r>
    </w:p>
    <w:p w14:paraId="4D2419A2" w14:textId="6597F190" w:rsidR="00CF3B2F" w:rsidRDefault="00CF3B2F" w:rsidP="00CF3B2F">
      <w:pPr>
        <w:pStyle w:val="Mylniki"/>
      </w:pPr>
      <w:r>
        <w:t>Sporządzenie projektu Technicznego</w:t>
      </w:r>
    </w:p>
    <w:p w14:paraId="565AD3B9" w14:textId="57418389" w:rsidR="00CF3B2F" w:rsidRDefault="00CF3B2F" w:rsidP="00CF3B2F">
      <w:pPr>
        <w:pStyle w:val="Mylniki"/>
      </w:pPr>
      <w:r>
        <w:t xml:space="preserve">Sporządzenie </w:t>
      </w:r>
      <w:r w:rsidR="00910984">
        <w:t xml:space="preserve">szczegółowych </w:t>
      </w:r>
      <w:r>
        <w:t>projekt</w:t>
      </w:r>
      <w:r w:rsidR="00910984">
        <w:t>ów</w:t>
      </w:r>
      <w:r>
        <w:t xml:space="preserve"> Wykonawczych dla każdej z branż oddzielnie</w:t>
      </w:r>
    </w:p>
    <w:p w14:paraId="2DBF94FC" w14:textId="6B08A669" w:rsidR="00CF3B2F" w:rsidRDefault="00CF3B2F" w:rsidP="00CF3B2F">
      <w:pPr>
        <w:pStyle w:val="Mylniki"/>
      </w:pPr>
      <w:r>
        <w:t xml:space="preserve">Wykonanie projektu wnętrz </w:t>
      </w:r>
    </w:p>
    <w:p w14:paraId="5C719A00" w14:textId="610913D0" w:rsidR="00910984" w:rsidRDefault="00910984" w:rsidP="00CF3B2F">
      <w:pPr>
        <w:pStyle w:val="Mylniki"/>
      </w:pPr>
      <w:r>
        <w:t xml:space="preserve">Sporządzenie zestawienia wyposażenia meblowego </w:t>
      </w:r>
    </w:p>
    <w:p w14:paraId="1545C482" w14:textId="606D5C98" w:rsidR="00910984" w:rsidRDefault="00910984" w:rsidP="0020343C">
      <w:r>
        <w:t>Prace przygotowawcze budowlane:</w:t>
      </w:r>
    </w:p>
    <w:p w14:paraId="5B5E9FB3" w14:textId="7B47F006" w:rsidR="00910984" w:rsidRDefault="00070A77" w:rsidP="00070A77">
      <w:pPr>
        <w:pStyle w:val="Mylniki"/>
      </w:pPr>
      <w:r>
        <w:t>Zabezpieczenie terenu budowy</w:t>
      </w:r>
    </w:p>
    <w:p w14:paraId="05D441B9" w14:textId="07600008" w:rsidR="0020343C" w:rsidRPr="000F6BEF" w:rsidRDefault="0020343C" w:rsidP="0020343C">
      <w:r w:rsidRPr="000F6BEF">
        <w:t xml:space="preserve">Przewidziany zakres </w:t>
      </w:r>
      <w:r w:rsidR="000B1D60" w:rsidRPr="000F6BEF">
        <w:t xml:space="preserve">prac </w:t>
      </w:r>
      <w:r w:rsidRPr="000F6BEF">
        <w:t xml:space="preserve">demontażowych: </w:t>
      </w:r>
    </w:p>
    <w:p w14:paraId="12F65513" w14:textId="76004973" w:rsidR="00070A77" w:rsidRDefault="00070A77" w:rsidP="0020343C">
      <w:pPr>
        <w:pStyle w:val="Mylniki"/>
      </w:pPr>
      <w:r>
        <w:t>Wyburzenie istniejącej Sali gimnastycznej z podpiwniczeniem, rozebranie zewnętrznych schodów wejściowych do piwnicy z zewnątrz</w:t>
      </w:r>
      <w:r w:rsidR="00423AAB">
        <w:t>, wyburzenie łącznika</w:t>
      </w:r>
    </w:p>
    <w:p w14:paraId="7F8F8045" w14:textId="611DC6E1" w:rsidR="000F6BEF" w:rsidRDefault="00070A77" w:rsidP="0020343C">
      <w:pPr>
        <w:pStyle w:val="Mylniki"/>
      </w:pPr>
      <w:r>
        <w:t xml:space="preserve">Przebudowa trasy kabli </w:t>
      </w:r>
      <w:r w:rsidR="00933EDB">
        <w:t xml:space="preserve">energetycznych, uzyskanie warunków na przebudowę kolizji, przeniesienie trasy, wykonanie mufowania kabli </w:t>
      </w:r>
      <w:r w:rsidR="00C06533">
        <w:t xml:space="preserve"> </w:t>
      </w:r>
    </w:p>
    <w:p w14:paraId="663FAB70" w14:textId="02CE6231" w:rsidR="000F6BEF" w:rsidRDefault="00933EDB" w:rsidP="000F6BEF">
      <w:pPr>
        <w:pStyle w:val="Mylniki"/>
      </w:pPr>
      <w:r>
        <w:t>Przebudowa trasy instalacji CO, ogrzewanie miejskie</w:t>
      </w:r>
    </w:p>
    <w:p w14:paraId="19A5FAA5" w14:textId="112F5D26" w:rsidR="00933EDB" w:rsidRDefault="00933EDB" w:rsidP="000F6BEF">
      <w:pPr>
        <w:pStyle w:val="Mylniki"/>
      </w:pPr>
      <w:r>
        <w:t>Przebudowa trasy instalacji kanalizacji sanitarnej</w:t>
      </w:r>
    </w:p>
    <w:p w14:paraId="5D0C553C" w14:textId="2FED5C60" w:rsidR="000F6BEF" w:rsidRDefault="00933EDB" w:rsidP="0020343C">
      <w:pPr>
        <w:pStyle w:val="Mylniki"/>
      </w:pPr>
      <w:r>
        <w:t>Demontaż fragmentu balustrady w klatce schodowej</w:t>
      </w:r>
    </w:p>
    <w:p w14:paraId="7F63FB7D" w14:textId="7E3C0247" w:rsidR="00933EDB" w:rsidRDefault="00933EDB" w:rsidP="0020343C">
      <w:pPr>
        <w:pStyle w:val="Mylniki"/>
      </w:pPr>
      <w:r>
        <w:t>Demontaż odcinka schodów ze spocznika +1,72 na poziom + 2,24 przy klatce schodowej</w:t>
      </w:r>
    </w:p>
    <w:p w14:paraId="5B680A6B" w14:textId="676C4864" w:rsidR="00933EDB" w:rsidRDefault="00933EDB" w:rsidP="0020343C">
      <w:pPr>
        <w:pStyle w:val="Mylniki"/>
      </w:pPr>
      <w:r>
        <w:t>Wyburzenie ścianek działowych zgodnie z częścią rysunkową</w:t>
      </w:r>
    </w:p>
    <w:p w14:paraId="77C0D402" w14:textId="43B0936C" w:rsidR="00933EDB" w:rsidRDefault="00933EDB" w:rsidP="0020343C">
      <w:pPr>
        <w:pStyle w:val="Mylniki"/>
      </w:pPr>
      <w:r>
        <w:t>Poszerzenie otworów przejściowych z klatki schodowej do komunikacji w łączniku</w:t>
      </w:r>
    </w:p>
    <w:p w14:paraId="722DC54E" w14:textId="721A79A9" w:rsidR="00933EDB" w:rsidRDefault="00933EDB" w:rsidP="0020343C">
      <w:pPr>
        <w:pStyle w:val="Mylniki"/>
      </w:pPr>
      <w:r>
        <w:t>Wyburzenie odcinków ścian wewnętrznych</w:t>
      </w:r>
    </w:p>
    <w:p w14:paraId="0D021B10" w14:textId="7A24FA5F" w:rsidR="00933EDB" w:rsidRDefault="00933EDB" w:rsidP="0020343C">
      <w:pPr>
        <w:pStyle w:val="Mylniki"/>
      </w:pPr>
      <w:r>
        <w:t>Demontaż stolarki okiennej</w:t>
      </w:r>
    </w:p>
    <w:p w14:paraId="35731820" w14:textId="2BB77C3C" w:rsidR="00933EDB" w:rsidRDefault="00933EDB" w:rsidP="0020343C">
      <w:pPr>
        <w:pStyle w:val="Mylniki"/>
      </w:pPr>
      <w:r>
        <w:t>Demontaż stolarki drzwiowej</w:t>
      </w:r>
    </w:p>
    <w:p w14:paraId="78DDAC76" w14:textId="3821F9BB" w:rsidR="00933EDB" w:rsidRDefault="00933EDB" w:rsidP="0020343C">
      <w:pPr>
        <w:pStyle w:val="Mylniki"/>
      </w:pPr>
      <w:r>
        <w:t>Demontaż instalacji elektrycznych i sanitarnych wewnątrz burzonej części Sali gimnastycznej – magistrala biegnącą wewnątrz piwnicy przy północnej ścianie zewnętrznej</w:t>
      </w:r>
    </w:p>
    <w:p w14:paraId="35EEBF4E" w14:textId="77777777" w:rsidR="0020343C" w:rsidRDefault="0020343C" w:rsidP="0020343C">
      <w:r>
        <w:t xml:space="preserve">Przewidziany zakres </w:t>
      </w:r>
      <w:r w:rsidR="000A6E58">
        <w:t xml:space="preserve">prac </w:t>
      </w:r>
      <w:r>
        <w:t>budowlanych:</w:t>
      </w:r>
    </w:p>
    <w:p w14:paraId="755A873C" w14:textId="4600E539" w:rsidR="00933EDB" w:rsidRDefault="00933EDB" w:rsidP="000A6E58">
      <w:pPr>
        <w:pStyle w:val="Mylniki"/>
      </w:pPr>
      <w:r>
        <w:t>Wykonanie robót fundamentowych nowej rozbudowywanej części</w:t>
      </w:r>
      <w:r w:rsidR="00423AAB">
        <w:t>, wykonanie obiektu ochrony zbiorowej</w:t>
      </w:r>
    </w:p>
    <w:p w14:paraId="4287C626" w14:textId="6C93BF6B" w:rsidR="00933EDB" w:rsidRDefault="00933EDB" w:rsidP="000A6E58">
      <w:pPr>
        <w:pStyle w:val="Mylniki"/>
      </w:pPr>
      <w:r>
        <w:t>Wykonanie robót betonowych</w:t>
      </w:r>
      <w:r w:rsidR="00423AAB">
        <w:t xml:space="preserve"> ścian i stropu schronu/ukrycia</w:t>
      </w:r>
    </w:p>
    <w:p w14:paraId="1DC9F7C6" w14:textId="597E9B1B" w:rsidR="00933EDB" w:rsidRDefault="00933EDB" w:rsidP="000A6E58">
      <w:pPr>
        <w:pStyle w:val="Mylniki"/>
      </w:pPr>
      <w:r>
        <w:t xml:space="preserve">Wykonanie robót murarskich </w:t>
      </w:r>
    </w:p>
    <w:p w14:paraId="45C00A33" w14:textId="3B9BC9E3" w:rsidR="00305D28" w:rsidRDefault="00305D28" w:rsidP="000A6E58">
      <w:pPr>
        <w:pStyle w:val="Mylniki"/>
      </w:pPr>
      <w:r>
        <w:t xml:space="preserve">Wykonanie robót dekarskich </w:t>
      </w:r>
    </w:p>
    <w:p w14:paraId="34C97B8A" w14:textId="0A52439F" w:rsidR="00305D28" w:rsidRDefault="00305D28" w:rsidP="000A6E58">
      <w:pPr>
        <w:pStyle w:val="Mylniki"/>
      </w:pPr>
      <w:r>
        <w:t>Wymiana pokrycia dachu na łączniku na NRO Broof T1 (w zależności od wskazań ekspertyzy pożarowej)</w:t>
      </w:r>
    </w:p>
    <w:p w14:paraId="03A8B42E" w14:textId="482823E9" w:rsidR="00305D28" w:rsidRDefault="00305D28" w:rsidP="00305D28">
      <w:pPr>
        <w:pStyle w:val="Mylniki"/>
      </w:pPr>
      <w:r>
        <w:t>Wymiana izolacji termicznej elewacji ściany oddzielenia ppoż. na niepalną (w zależności od wskazań ekspertyzy pożarowej)</w:t>
      </w:r>
    </w:p>
    <w:p w14:paraId="77AD0412" w14:textId="73B0D5AF" w:rsidR="00305D28" w:rsidRDefault="00305D28" w:rsidP="00305D28">
      <w:pPr>
        <w:pStyle w:val="Mylniki"/>
      </w:pPr>
      <w:r>
        <w:t>Wymiana stolarki okiennej na ppoż. (w zależności od wskazań ekspertyzy pożarowej)</w:t>
      </w:r>
    </w:p>
    <w:p w14:paraId="77875437" w14:textId="6C92E931" w:rsidR="00305D28" w:rsidRDefault="000F6BEF" w:rsidP="00305D28">
      <w:pPr>
        <w:pStyle w:val="Mylniki"/>
      </w:pPr>
      <w:r>
        <w:t>Wykonanie</w:t>
      </w:r>
      <w:r w:rsidR="00B10D9A">
        <w:t xml:space="preserve"> nowych</w:t>
      </w:r>
      <w:r>
        <w:t xml:space="preserve"> ścianek działowych</w:t>
      </w:r>
      <w:r w:rsidR="00B10D9A">
        <w:t xml:space="preserve"> murowanych, </w:t>
      </w:r>
      <w:r w:rsidR="00305D28">
        <w:t>zapewniających odpowiednią izolacyjność akustyczną wewnątrz sal lekcyjnych</w:t>
      </w:r>
    </w:p>
    <w:p w14:paraId="0719D36A" w14:textId="5A3E98BF" w:rsidR="00305D28" w:rsidRDefault="00305D28" w:rsidP="00305D28">
      <w:pPr>
        <w:pStyle w:val="Mylniki"/>
      </w:pPr>
      <w:r>
        <w:t xml:space="preserve">Wykonanie podłóg </w:t>
      </w:r>
    </w:p>
    <w:p w14:paraId="0628CEDA" w14:textId="279A6116" w:rsidR="00440C34" w:rsidRDefault="00440C34" w:rsidP="00305D28">
      <w:pPr>
        <w:pStyle w:val="Mylniki"/>
      </w:pPr>
      <w:r>
        <w:t>Wykonanie sufitów</w:t>
      </w:r>
    </w:p>
    <w:p w14:paraId="44364FC1" w14:textId="7644C524" w:rsidR="00440C34" w:rsidRDefault="00440C34" w:rsidP="00305D28">
      <w:pPr>
        <w:pStyle w:val="Mylniki"/>
      </w:pPr>
      <w:r>
        <w:lastRenderedPageBreak/>
        <w:t>Wykończenie ścian</w:t>
      </w:r>
    </w:p>
    <w:p w14:paraId="0B0AF51B" w14:textId="605C480B" w:rsidR="00305D28" w:rsidRDefault="000A6E58" w:rsidP="00305D28">
      <w:pPr>
        <w:pStyle w:val="Mylniki"/>
      </w:pPr>
      <w:r>
        <w:t>Montaż stolarki drzwiowej</w:t>
      </w:r>
      <w:r w:rsidR="00305D28">
        <w:t>,</w:t>
      </w:r>
      <w:r w:rsidR="00305D28" w:rsidRPr="00305D28">
        <w:t xml:space="preserve"> </w:t>
      </w:r>
      <w:r w:rsidR="00305D28">
        <w:t>zapewniających odpowiednią izolacyjność akustyczną wewnątrz sal</w:t>
      </w:r>
      <w:r w:rsidR="00E93A0A">
        <w:t>i</w:t>
      </w:r>
      <w:r w:rsidR="00305D28">
        <w:t xml:space="preserve"> lekcyjnych</w:t>
      </w:r>
    </w:p>
    <w:p w14:paraId="6432F0A2" w14:textId="77777777" w:rsidR="00305D28" w:rsidRDefault="00305D28" w:rsidP="00305D28">
      <w:pPr>
        <w:pStyle w:val="Mylniki"/>
      </w:pPr>
      <w:r>
        <w:t>Montaż stolarki drzwiowej ppoż. (w zależności od wskazań ekspertyzy pożarowej)</w:t>
      </w:r>
    </w:p>
    <w:p w14:paraId="55DB694A" w14:textId="2035FEAF" w:rsidR="00305D28" w:rsidRDefault="00305D28" w:rsidP="00305D28">
      <w:pPr>
        <w:pStyle w:val="Mylniki"/>
      </w:pPr>
      <w:r>
        <w:t xml:space="preserve">Wykonanie robót elewacyjnych </w:t>
      </w:r>
    </w:p>
    <w:p w14:paraId="698D3CE8" w14:textId="5C9BA329" w:rsidR="00305D28" w:rsidRDefault="00305D28" w:rsidP="00305D28">
      <w:pPr>
        <w:pStyle w:val="Mylniki"/>
      </w:pPr>
      <w:r>
        <w:t>Wykonanie robót przy elementach zewnętrznych – pochylnie przystosowane do potrzeb osób niepełnosprawnych, schody zewnętrzne, daszki osłaniające wejścia do budynku</w:t>
      </w:r>
    </w:p>
    <w:p w14:paraId="0F7EF46B" w14:textId="7B0C969D" w:rsidR="00305D28" w:rsidRDefault="00305D28" w:rsidP="00305D28">
      <w:pPr>
        <w:pStyle w:val="Mylniki"/>
      </w:pPr>
      <w:r>
        <w:t xml:space="preserve">Wykonanie fragmentu biegów schodów </w:t>
      </w:r>
      <w:r w:rsidR="00440C34">
        <w:t>wewnętrznych w istniejącej klatce schodowej</w:t>
      </w:r>
    </w:p>
    <w:p w14:paraId="361E7A3C" w14:textId="387C1220" w:rsidR="00440C34" w:rsidRDefault="00440C34" w:rsidP="00305D28">
      <w:pPr>
        <w:pStyle w:val="Mylniki"/>
      </w:pPr>
      <w:r>
        <w:t xml:space="preserve">Montaż platform schodowych ściennych </w:t>
      </w:r>
    </w:p>
    <w:p w14:paraId="713808B3" w14:textId="4EE3C2B5" w:rsidR="00440C34" w:rsidRDefault="00440C34" w:rsidP="00305D28">
      <w:pPr>
        <w:pStyle w:val="Mylniki"/>
      </w:pPr>
      <w:r>
        <w:t>Montaż dźwigu osobowego</w:t>
      </w:r>
    </w:p>
    <w:p w14:paraId="48B2CB2A" w14:textId="72D2A01E" w:rsidR="00A86019" w:rsidRDefault="00A86019" w:rsidP="00A86019">
      <w:pPr>
        <w:pStyle w:val="Mylniki"/>
      </w:pPr>
      <w:r>
        <w:t>Biały montaż osprzętu w toaletach</w:t>
      </w:r>
    </w:p>
    <w:p w14:paraId="0E5B75ED" w14:textId="12B171CC" w:rsidR="00A86019" w:rsidRDefault="00A86019" w:rsidP="00A86019">
      <w:pPr>
        <w:pStyle w:val="Mylniki"/>
      </w:pPr>
      <w:r>
        <w:t xml:space="preserve">Montaż ścianek lekkich typu HPL </w:t>
      </w:r>
    </w:p>
    <w:p w14:paraId="4BC5A9B0" w14:textId="654D99D7" w:rsidR="00A86019" w:rsidRDefault="00A86019" w:rsidP="00A86019">
      <w:pPr>
        <w:pStyle w:val="Mylniki"/>
      </w:pPr>
      <w:r>
        <w:t>Montaż roletek wewnętrznych w oknach</w:t>
      </w:r>
    </w:p>
    <w:p w14:paraId="185B7ABD" w14:textId="6D13B8B3" w:rsidR="008A1B5E" w:rsidRDefault="008A1B5E" w:rsidP="00A86019">
      <w:pPr>
        <w:pStyle w:val="Mylniki"/>
      </w:pPr>
      <w:r>
        <w:t>Montaż wyposażenie meblowego</w:t>
      </w:r>
      <w:r w:rsidR="008E360C">
        <w:t xml:space="preserve"> </w:t>
      </w:r>
    </w:p>
    <w:p w14:paraId="49E32ED2" w14:textId="56231AF2" w:rsidR="00764139" w:rsidRDefault="00764139" w:rsidP="00A86019">
      <w:pPr>
        <w:pStyle w:val="Mylniki"/>
      </w:pPr>
      <w:r>
        <w:t>Montaż wyposażenia sportowego, kosze przy głównym boisku do koszykówki montowane do konstrukcji dachu, opuszczane</w:t>
      </w:r>
    </w:p>
    <w:p w14:paraId="3A5DF646" w14:textId="25AF0BF0" w:rsidR="00764139" w:rsidRDefault="00764139" w:rsidP="00764139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4769C8E9" wp14:editId="3CBB46E6">
            <wp:extent cx="2520000" cy="1997431"/>
            <wp:effectExtent l="0" t="0" r="0" b="3175"/>
            <wp:docPr id="272285021" name="Obraz 4" descr="Obraz zawierający w pomieszczeniu, zawody lekkoatletyczne, koszykówka, pił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285021" name="Obraz 4" descr="Obraz zawierający w pomieszczeniu, zawody lekkoatletyczne, koszykówka, piłka&#10;&#10;Zawartość wygenerowana przez AI może być niepoprawna.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82481" r="607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0000" cy="19974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779273" w14:textId="7C5957BE" w:rsidR="00764139" w:rsidRDefault="00764139" w:rsidP="00764139">
      <w:pPr>
        <w:pStyle w:val="Mylniki"/>
      </w:pPr>
      <w:r>
        <w:t>Dostawa trybun składano-podnoszonych o małej szerokości użytkowej – 100 miejsc siedzących</w:t>
      </w:r>
    </w:p>
    <w:p w14:paraId="1F7D1DD7" w14:textId="61A79688" w:rsidR="00764139" w:rsidRDefault="00764139" w:rsidP="00764139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7546B891" wp14:editId="3F65AE60">
            <wp:extent cx="5760720" cy="4259580"/>
            <wp:effectExtent l="0" t="0" r="0" b="7620"/>
            <wp:docPr id="1329098914" name="Obraz 5" descr="Obraz zawierający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9098914" name="Obraz 5" descr="Obraz zawierający tekst&#10;&#10;Zawartość wygenerowana przez AI może być niepoprawna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5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0FF2D" w14:textId="63EEAD14" w:rsidR="00764139" w:rsidRDefault="00764139" w:rsidP="00764139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5672D76B" wp14:editId="22CD7543">
            <wp:extent cx="5714580" cy="3696511"/>
            <wp:effectExtent l="0" t="0" r="635" b="0"/>
            <wp:docPr id="1615376302" name="Obraz 6" descr="Obraz zawierający basen, podłoga, w pomieszczeniu, ścian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5376302" name="Obraz 6" descr="Obraz zawierający basen, podłoga, w pomieszczeniu, ściana&#10;&#10;Zawartość wygenerowana przez AI może być niepoprawna.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5872" b="94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967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B037EF" w14:textId="77777777" w:rsidR="0020343C" w:rsidRDefault="0020343C" w:rsidP="0020343C">
      <w:pPr>
        <w:pStyle w:val="Listanazwaakapitu"/>
      </w:pPr>
      <w:r>
        <w:t>konstrukcja</w:t>
      </w:r>
    </w:p>
    <w:p w14:paraId="35CD92E9" w14:textId="6C44A0C3" w:rsidR="00440C34" w:rsidRDefault="00440C34" w:rsidP="00440C34">
      <w:r>
        <w:t>Wykonanie projektu rozbiórki istniejącej Sali gimnastycznej wraz z piwnicą</w:t>
      </w:r>
      <w:r w:rsidR="00423AAB">
        <w:t xml:space="preserve"> i łącznikiem</w:t>
      </w:r>
      <w:r>
        <w:t>.</w:t>
      </w:r>
    </w:p>
    <w:p w14:paraId="14DED044" w14:textId="21921386" w:rsidR="00440C34" w:rsidRDefault="00440C34" w:rsidP="0012449C">
      <w:r>
        <w:lastRenderedPageBreak/>
        <w:t xml:space="preserve">Wykonanie badań geotechnicznych, sporządzenie opinii geotechnicznej. </w:t>
      </w:r>
    </w:p>
    <w:p w14:paraId="34E6A95D" w14:textId="0FFC1633" w:rsidR="00AA6704" w:rsidRDefault="00440C34" w:rsidP="0012449C">
      <w:r>
        <w:t>Sporządzenie projektu technicznego i wykonawczego</w:t>
      </w:r>
      <w:r w:rsidR="00AA6704">
        <w:t>.</w:t>
      </w:r>
      <w:r>
        <w:t xml:space="preserve"> </w:t>
      </w:r>
    </w:p>
    <w:p w14:paraId="463EAD9C" w14:textId="77777777" w:rsidR="00423AAB" w:rsidRDefault="00AA6704" w:rsidP="0012449C">
      <w:r>
        <w:t xml:space="preserve">Główna konstrukcja budynku murowano – żelbetowa, </w:t>
      </w:r>
      <w:r w:rsidR="00423AAB">
        <w:t xml:space="preserve">obiekt ochrony zbiorowej w pełni żelbetowy, </w:t>
      </w:r>
      <w:r>
        <w:t xml:space="preserve">dopuszcza się możliwość prefabrykacji elementów konstrukcyjnych jak np. słupy, podciągi, elementy stropu. </w:t>
      </w:r>
    </w:p>
    <w:p w14:paraId="52BFD10F" w14:textId="6D97124F" w:rsidR="001020EB" w:rsidRDefault="00AA6704" w:rsidP="0012449C">
      <w:r>
        <w:t xml:space="preserve">Poziom posadowienia fundamentów rozbudowywanego budynku należy dopasować do poziomu posadowienia fundamentów części istniejącej łącznika. </w:t>
      </w:r>
      <w:r w:rsidR="00110655">
        <w:t xml:space="preserve">Typologia fundamentów do ustalenia na etapie sporządzania dokumentacji projektowej. </w:t>
      </w:r>
    </w:p>
    <w:p w14:paraId="56A99F4D" w14:textId="6BDC5B0E" w:rsidR="00110655" w:rsidRDefault="00110655" w:rsidP="00110655">
      <w:r>
        <w:t>W części dodatkowej sal</w:t>
      </w:r>
      <w:r w:rsidR="00FE33B8">
        <w:t>i</w:t>
      </w:r>
      <w:r>
        <w:t xml:space="preserve"> lekcyjnych ściany murowane, wzmocnione trzpieniami żelbetowymi, dach płaski żelbetowy. Dach przystosowany do montażu central wentylacji mechanicznej i agregatów freonowych klimatyzacji. Biegi klatki schodowej zaleca się wykonać jako prefabrykowane, dostarczane gotowe na plac budowy. W stropach należy przewidzieć otworowanie na potrzeby dźwigu osobowego oraz szachtów technologicznych do przejścia instalacji sanitarnych i elektrycznych w pionie budynku. Daszki nad wejściami wykonane jako monolityczne żelbetowe wsporniki. </w:t>
      </w:r>
    </w:p>
    <w:p w14:paraId="06631E2D" w14:textId="4D2C984E" w:rsidR="00110655" w:rsidRDefault="00110655" w:rsidP="00110655">
      <w:r>
        <w:t xml:space="preserve">W części Sali gimnastycznej konstrukcja o typologii ramowej – słupy żelbetowe, z murowanym wypełnieniem pomiędzy. Przekrycie dachu w konstrukcji lekkiej, oparte na </w:t>
      </w:r>
      <w:r w:rsidR="007B71C1">
        <w:t>belkach</w:t>
      </w:r>
      <w:r>
        <w:t xml:space="preserve"> z drewna klejonego, montowanych przy pomocy łączników stalowych do słupów żelbetowych ram. Dach przystosowany do montażu instalacji fotowoltaicznej. </w:t>
      </w:r>
    </w:p>
    <w:p w14:paraId="119B727B" w14:textId="4906010D" w:rsidR="00110655" w:rsidRDefault="00110655" w:rsidP="00110655">
      <w:r>
        <w:t xml:space="preserve">Ściana północna murowana wykonana jako ściana oddzielenia pożarowego, ściana południowa murowana z otworami okiennymi. W elewacji zachodniej zaprojektowano przeszklenie horyzontalne na całą długość budynku. </w:t>
      </w:r>
    </w:p>
    <w:p w14:paraId="4D5EBEC4" w14:textId="3FF38A4F" w:rsidR="0012449C" w:rsidRDefault="00110655" w:rsidP="0012449C">
      <w:r>
        <w:t xml:space="preserve">Projekt powinien również uwzględniać rozwiązania konstrukcyjne pochylni zewnętrznych i schodów wejściowych. </w:t>
      </w:r>
      <w:r w:rsidR="00AA6704">
        <w:t xml:space="preserve"> </w:t>
      </w:r>
    </w:p>
    <w:p w14:paraId="24453225" w14:textId="77777777" w:rsidR="0025603A" w:rsidRDefault="0025603A">
      <w:pPr>
        <w:rPr>
          <w:b/>
          <w:caps/>
          <w:kern w:val="0"/>
        </w:rPr>
      </w:pPr>
      <w:r>
        <w:br w:type="page"/>
      </w:r>
    </w:p>
    <w:p w14:paraId="46C9311B" w14:textId="0AA2D800" w:rsidR="0020343C" w:rsidRDefault="0020343C" w:rsidP="0020343C">
      <w:pPr>
        <w:pStyle w:val="Listanazwaakapitu"/>
      </w:pPr>
      <w:r>
        <w:lastRenderedPageBreak/>
        <w:t>instalacje budowlane</w:t>
      </w:r>
    </w:p>
    <w:p w14:paraId="30568398" w14:textId="77777777" w:rsidR="0020343C" w:rsidRPr="007B3ED0" w:rsidRDefault="0020343C" w:rsidP="0020343C">
      <w:pPr>
        <w:rPr>
          <w:b/>
          <w:bCs/>
        </w:rPr>
      </w:pPr>
      <w:r w:rsidRPr="007B3ED0">
        <w:rPr>
          <w:b/>
          <w:bCs/>
        </w:rPr>
        <w:t>Instalacje elektryczne:</w:t>
      </w:r>
    </w:p>
    <w:p w14:paraId="74DA44BC" w14:textId="1C288B2F" w:rsidR="00E47F64" w:rsidRDefault="00110655" w:rsidP="009F5C8A">
      <w:pPr>
        <w:pStyle w:val="Mylniki"/>
      </w:pPr>
      <w:r>
        <w:t xml:space="preserve">Zasilanie nowo projektowanej rozbudowy – zaprojektowano dedykowane pomieszczenie nowej rozdzielni elektrycznej do obsługi projektowanej części, </w:t>
      </w:r>
      <w:r w:rsidR="00AE4F49">
        <w:t>rozdzielnię zasilić z istniejącej</w:t>
      </w:r>
      <w:r w:rsidR="00E47F64">
        <w:t xml:space="preserve"> szafki przyłączeniowej Szkoły </w:t>
      </w:r>
      <w:r w:rsidR="00AE4F49">
        <w:t>w głównej części budynku</w:t>
      </w:r>
      <w:r w:rsidR="00E47F64">
        <w:t xml:space="preserve"> lub bezpośrednio z Trafostacji (ZS zasilany bezpośrednio z Trafostacji) – ustalić na etapie sporządzania dokumentacji projektowej</w:t>
      </w:r>
      <w:r w:rsidR="00AE4F49">
        <w:t>,</w:t>
      </w:r>
    </w:p>
    <w:p w14:paraId="502F051C" w14:textId="5452B82F" w:rsidR="00110655" w:rsidRDefault="00E47F64" w:rsidP="00E47F64">
      <w:pPr>
        <w:pStyle w:val="Mylniki"/>
        <w:numPr>
          <w:ilvl w:val="0"/>
          <w:numId w:val="0"/>
        </w:numPr>
        <w:ind w:left="357"/>
      </w:pPr>
      <w:r>
        <w:t xml:space="preserve">W zależności od wyboru miejsca zasilania, </w:t>
      </w:r>
      <w:r w:rsidR="00AE4F49">
        <w:t>przewidzieć rozbudowę</w:t>
      </w:r>
      <w:r>
        <w:t xml:space="preserve"> szaf</w:t>
      </w:r>
      <w:r w:rsidR="00AE4F49">
        <w:t>, wykonanie nowych zabezpieczeń, wykonanie trasy kablowej wewnątrz budynku szkoły</w:t>
      </w:r>
      <w:r>
        <w:t xml:space="preserve"> lub na zewnątrz</w:t>
      </w:r>
    </w:p>
    <w:p w14:paraId="3F935A4F" w14:textId="4CE9109A" w:rsidR="0038188E" w:rsidRDefault="00E47F64" w:rsidP="00AE4F49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59153761" wp14:editId="4CF8E7B8">
            <wp:extent cx="4212531" cy="2597132"/>
            <wp:effectExtent l="7620" t="0" r="5715" b="5715"/>
            <wp:docPr id="2008526127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30" r="472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21256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90DB4F" w14:textId="70549256" w:rsidR="00E47F64" w:rsidRDefault="00E47F64" w:rsidP="00AE4F49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2472211C" wp14:editId="301FBF41">
            <wp:extent cx="4502222" cy="2596848"/>
            <wp:effectExtent l="317" t="0" r="0" b="0"/>
            <wp:docPr id="961206264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70" r="9141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502746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4EA720" w14:textId="77777777" w:rsidR="00E47F64" w:rsidRDefault="00E47F64" w:rsidP="00AE4F49">
      <w:pPr>
        <w:pStyle w:val="Mylniki"/>
        <w:numPr>
          <w:ilvl w:val="0"/>
          <w:numId w:val="0"/>
        </w:numPr>
        <w:ind w:left="357"/>
      </w:pPr>
    </w:p>
    <w:p w14:paraId="3BC49CED" w14:textId="5A7B7FE9" w:rsidR="00E47F64" w:rsidRPr="005C65A4" w:rsidRDefault="00E47F64" w:rsidP="00AE4F49">
      <w:pPr>
        <w:pStyle w:val="Mylniki"/>
        <w:numPr>
          <w:ilvl w:val="0"/>
          <w:numId w:val="0"/>
        </w:numPr>
        <w:ind w:left="357"/>
        <w:rPr>
          <w:b/>
          <w:bCs/>
        </w:rPr>
      </w:pPr>
      <w:r w:rsidRPr="005C65A4">
        <w:rPr>
          <w:b/>
          <w:bCs/>
        </w:rPr>
        <w:t xml:space="preserve">Rozwiązanie preferowane – zasilić część rozbudowywaną bezpośrednio z Trafostacji na działce nr </w:t>
      </w:r>
      <w:r w:rsidR="005C65A4" w:rsidRPr="005C65A4">
        <w:rPr>
          <w:b/>
          <w:bCs/>
        </w:rPr>
        <w:t>1/7</w:t>
      </w:r>
    </w:p>
    <w:p w14:paraId="777CB861" w14:textId="77777777" w:rsidR="0038188E" w:rsidRDefault="0038188E" w:rsidP="00AE4F49">
      <w:pPr>
        <w:pStyle w:val="Mylniki"/>
        <w:numPr>
          <w:ilvl w:val="0"/>
          <w:numId w:val="0"/>
        </w:numPr>
        <w:ind w:left="357"/>
      </w:pPr>
    </w:p>
    <w:p w14:paraId="28C43BC2" w14:textId="77777777" w:rsidR="00AE4F49" w:rsidRDefault="00AE4F49" w:rsidP="00AE4F49">
      <w:pPr>
        <w:pStyle w:val="Mylniki"/>
      </w:pPr>
      <w:r>
        <w:t>Wykonanie oddzielnych rozdzielni elektrycznych zasilających elementy instalacji elektrycznej i oddzielnie instalacji sanitarnej</w:t>
      </w:r>
    </w:p>
    <w:p w14:paraId="752D5B90" w14:textId="77777777" w:rsidR="00AE4F49" w:rsidRDefault="00AE4F49" w:rsidP="00AE4F49">
      <w:pPr>
        <w:pStyle w:val="Mylniki"/>
      </w:pPr>
      <w:r>
        <w:t xml:space="preserve">Wykonanie tras kablowych wzdłuż komunikacji ogólnej, koryta ukryć nad sufitem podwieszanym, przewody prowadzić w korytach siatkowych </w:t>
      </w:r>
    </w:p>
    <w:p w14:paraId="1E0942A6" w14:textId="43351BC2" w:rsidR="000126B3" w:rsidRDefault="00AE4F49" w:rsidP="00AE4F49">
      <w:pPr>
        <w:pStyle w:val="Mylniki"/>
      </w:pPr>
      <w:r>
        <w:t>Wykonanie instalacji oświetlenia ogólnego, sposób pracy instalacji:</w:t>
      </w:r>
    </w:p>
    <w:tbl>
      <w:tblPr>
        <w:tblStyle w:val="Tabela-Siatka"/>
        <w:tblW w:w="0" w:type="auto"/>
        <w:tblInd w:w="357" w:type="dxa"/>
        <w:tblLook w:val="04A0" w:firstRow="1" w:lastRow="0" w:firstColumn="1" w:lastColumn="0" w:noHBand="0" w:noVBand="1"/>
      </w:tblPr>
      <w:tblGrid>
        <w:gridCol w:w="2838"/>
        <w:gridCol w:w="2794"/>
        <w:gridCol w:w="3073"/>
      </w:tblGrid>
      <w:tr w:rsidR="00AE4F49" w14:paraId="55B37259" w14:textId="77777777" w:rsidTr="00AE4F49">
        <w:tc>
          <w:tcPr>
            <w:tcW w:w="2838" w:type="dxa"/>
          </w:tcPr>
          <w:p w14:paraId="2E4E625D" w14:textId="50D38D25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Typ pomieszczenia</w:t>
            </w:r>
          </w:p>
        </w:tc>
        <w:tc>
          <w:tcPr>
            <w:tcW w:w="2794" w:type="dxa"/>
          </w:tcPr>
          <w:p w14:paraId="102053F8" w14:textId="34DBAE40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Sposób załączania opraw</w:t>
            </w:r>
          </w:p>
        </w:tc>
        <w:tc>
          <w:tcPr>
            <w:tcW w:w="3073" w:type="dxa"/>
          </w:tcPr>
          <w:p w14:paraId="4341FDD3" w14:textId="6212F07D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Typ opraw</w:t>
            </w:r>
          </w:p>
        </w:tc>
      </w:tr>
      <w:tr w:rsidR="00AE4F49" w14:paraId="561DE297" w14:textId="77777777" w:rsidTr="00AE4F49">
        <w:tc>
          <w:tcPr>
            <w:tcW w:w="2838" w:type="dxa"/>
          </w:tcPr>
          <w:p w14:paraId="6036B358" w14:textId="7E026252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Komunikacja ogólna</w:t>
            </w:r>
          </w:p>
        </w:tc>
        <w:tc>
          <w:tcPr>
            <w:tcW w:w="2794" w:type="dxa"/>
          </w:tcPr>
          <w:p w14:paraId="2D8B3034" w14:textId="15187056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Czujnik ruchu</w:t>
            </w:r>
          </w:p>
        </w:tc>
        <w:tc>
          <w:tcPr>
            <w:tcW w:w="3073" w:type="dxa"/>
          </w:tcPr>
          <w:p w14:paraId="4FC510AF" w14:textId="709F6711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Oprawy kasetonowe prostokątne/liniowe/kwadratowe</w:t>
            </w:r>
          </w:p>
        </w:tc>
      </w:tr>
      <w:tr w:rsidR="00AE4F49" w14:paraId="3E915D2E" w14:textId="77777777" w:rsidTr="00AE4F49">
        <w:tc>
          <w:tcPr>
            <w:tcW w:w="2838" w:type="dxa"/>
          </w:tcPr>
          <w:p w14:paraId="538A8C9A" w14:textId="14AADCFF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 xml:space="preserve">Toalety </w:t>
            </w:r>
          </w:p>
        </w:tc>
        <w:tc>
          <w:tcPr>
            <w:tcW w:w="2794" w:type="dxa"/>
          </w:tcPr>
          <w:p w14:paraId="0540D04F" w14:textId="64C761FB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Czujnik ruchu</w:t>
            </w:r>
          </w:p>
        </w:tc>
        <w:tc>
          <w:tcPr>
            <w:tcW w:w="3073" w:type="dxa"/>
          </w:tcPr>
          <w:p w14:paraId="22840A71" w14:textId="70EE56FB" w:rsidR="00AE4F49" w:rsidRDefault="00AE4F49" w:rsidP="00AE4F49">
            <w:pPr>
              <w:pStyle w:val="Mylniki"/>
              <w:numPr>
                <w:ilvl w:val="0"/>
                <w:numId w:val="0"/>
              </w:numPr>
            </w:pPr>
            <w:r>
              <w:t>Oprawy kasetonowe okrągłe typu downlight</w:t>
            </w:r>
          </w:p>
        </w:tc>
      </w:tr>
      <w:tr w:rsidR="008F44E0" w14:paraId="58E1D29F" w14:textId="77777777" w:rsidTr="00AE4F49">
        <w:tc>
          <w:tcPr>
            <w:tcW w:w="2838" w:type="dxa"/>
          </w:tcPr>
          <w:p w14:paraId="52679AF3" w14:textId="3B670896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 xml:space="preserve">Szatnie </w:t>
            </w:r>
          </w:p>
        </w:tc>
        <w:tc>
          <w:tcPr>
            <w:tcW w:w="2794" w:type="dxa"/>
          </w:tcPr>
          <w:p w14:paraId="6BB04ACC" w14:textId="5368FAA2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Czujnik ruchu</w:t>
            </w:r>
          </w:p>
        </w:tc>
        <w:tc>
          <w:tcPr>
            <w:tcW w:w="3073" w:type="dxa"/>
          </w:tcPr>
          <w:p w14:paraId="653261E1" w14:textId="7D63F157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Oprawy kasetonowe okrągłe typu downlight</w:t>
            </w:r>
          </w:p>
        </w:tc>
      </w:tr>
      <w:tr w:rsidR="008F44E0" w14:paraId="775E2367" w14:textId="77777777" w:rsidTr="00AE4F49">
        <w:tc>
          <w:tcPr>
            <w:tcW w:w="2838" w:type="dxa"/>
          </w:tcPr>
          <w:p w14:paraId="7F67C518" w14:textId="2097C765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Sale lekcyjne, świetlica</w:t>
            </w:r>
          </w:p>
        </w:tc>
        <w:tc>
          <w:tcPr>
            <w:tcW w:w="2794" w:type="dxa"/>
          </w:tcPr>
          <w:p w14:paraId="4B0113BE" w14:textId="524E9B3D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 xml:space="preserve">Łącznik oświetlenia, podział minimum na dwa obwody 50/50, doświetlenie strefy </w:t>
            </w:r>
            <w:r>
              <w:lastRenderedPageBreak/>
              <w:t>przy tablicy i burka nauczyciela</w:t>
            </w:r>
          </w:p>
        </w:tc>
        <w:tc>
          <w:tcPr>
            <w:tcW w:w="3073" w:type="dxa"/>
          </w:tcPr>
          <w:p w14:paraId="035F3AC4" w14:textId="5221BB63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lastRenderedPageBreak/>
              <w:t xml:space="preserve">Oprawy kasetonowe prostokątne/liniowe/kwadratowe lub oprawy wiszące liniowe </w:t>
            </w:r>
          </w:p>
        </w:tc>
      </w:tr>
      <w:tr w:rsidR="008F44E0" w14:paraId="4AEA445E" w14:textId="77777777" w:rsidTr="00AE4F49">
        <w:tc>
          <w:tcPr>
            <w:tcW w:w="2838" w:type="dxa"/>
          </w:tcPr>
          <w:p w14:paraId="5108F1F9" w14:textId="5B7F616D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Salki gimnastyczne</w:t>
            </w:r>
          </w:p>
        </w:tc>
        <w:tc>
          <w:tcPr>
            <w:tcW w:w="2794" w:type="dxa"/>
          </w:tcPr>
          <w:p w14:paraId="5F37C72E" w14:textId="53F235B5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 xml:space="preserve">Możliwość zmiany natężenia światła – system DALI </w:t>
            </w:r>
          </w:p>
        </w:tc>
        <w:tc>
          <w:tcPr>
            <w:tcW w:w="3073" w:type="dxa"/>
          </w:tcPr>
          <w:p w14:paraId="79E114DC" w14:textId="384FFF84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Oprawy kasetonowe prostokątne/liniowe/kwadratowe</w:t>
            </w:r>
          </w:p>
        </w:tc>
      </w:tr>
      <w:tr w:rsidR="008F44E0" w14:paraId="7C0066BA" w14:textId="77777777" w:rsidTr="00AE4F49">
        <w:tc>
          <w:tcPr>
            <w:tcW w:w="2838" w:type="dxa"/>
          </w:tcPr>
          <w:p w14:paraId="38C46E0F" w14:textId="298A1244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Sala gimnastyczna</w:t>
            </w:r>
          </w:p>
        </w:tc>
        <w:tc>
          <w:tcPr>
            <w:tcW w:w="2794" w:type="dxa"/>
          </w:tcPr>
          <w:p w14:paraId="62BEFB95" w14:textId="36E67BA7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Łącznik oświetlenia, podział minimum na dwa obwody 50/50</w:t>
            </w:r>
          </w:p>
        </w:tc>
        <w:tc>
          <w:tcPr>
            <w:tcW w:w="3073" w:type="dxa"/>
          </w:tcPr>
          <w:p w14:paraId="53C65D91" w14:textId="3F5CB98A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 xml:space="preserve">Oprawy do sal gimnastycznych o przeznaczeniu sportowym </w:t>
            </w:r>
          </w:p>
        </w:tc>
      </w:tr>
      <w:tr w:rsidR="008F44E0" w14:paraId="05AB78B2" w14:textId="77777777" w:rsidTr="00AE4F49">
        <w:tc>
          <w:tcPr>
            <w:tcW w:w="2838" w:type="dxa"/>
          </w:tcPr>
          <w:p w14:paraId="15815498" w14:textId="0E4C8FC1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Oprawy zewnętrzne - daszek</w:t>
            </w:r>
          </w:p>
        </w:tc>
        <w:tc>
          <w:tcPr>
            <w:tcW w:w="2794" w:type="dxa"/>
          </w:tcPr>
          <w:p w14:paraId="1D9718B2" w14:textId="18ABF833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Czujka zmierzchu</w:t>
            </w:r>
          </w:p>
        </w:tc>
        <w:tc>
          <w:tcPr>
            <w:tcW w:w="3073" w:type="dxa"/>
          </w:tcPr>
          <w:p w14:paraId="489B3776" w14:textId="3AF00558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Oprawy liniowe/kwadratowe zlicowane z wykończeniem sufitu daszku</w:t>
            </w:r>
          </w:p>
        </w:tc>
      </w:tr>
      <w:tr w:rsidR="008F44E0" w14:paraId="04D8B5A4" w14:textId="77777777" w:rsidTr="00AE4F49">
        <w:tc>
          <w:tcPr>
            <w:tcW w:w="2838" w:type="dxa"/>
          </w:tcPr>
          <w:p w14:paraId="106E7E75" w14:textId="2E4711F1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Oprawy zewnętrzne - elewacja</w:t>
            </w:r>
          </w:p>
        </w:tc>
        <w:tc>
          <w:tcPr>
            <w:tcW w:w="2794" w:type="dxa"/>
          </w:tcPr>
          <w:p w14:paraId="79F60918" w14:textId="67048E41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>Czujka zmierzchu</w:t>
            </w:r>
          </w:p>
        </w:tc>
        <w:tc>
          <w:tcPr>
            <w:tcW w:w="3073" w:type="dxa"/>
          </w:tcPr>
          <w:p w14:paraId="6EC7DF91" w14:textId="4207BB40" w:rsidR="008F44E0" w:rsidRDefault="008F44E0" w:rsidP="008F44E0">
            <w:pPr>
              <w:pStyle w:val="Mylniki"/>
              <w:numPr>
                <w:ilvl w:val="0"/>
                <w:numId w:val="0"/>
              </w:numPr>
            </w:pPr>
            <w:r>
              <w:t xml:space="preserve">Kinkiety ścienne doświetlające zagospodarowanie terenu i elewację </w:t>
            </w:r>
          </w:p>
        </w:tc>
      </w:tr>
    </w:tbl>
    <w:p w14:paraId="514D607A" w14:textId="77777777" w:rsidR="00AE4F49" w:rsidRDefault="00AE4F49" w:rsidP="00AE4F49">
      <w:pPr>
        <w:pStyle w:val="Mylniki"/>
        <w:numPr>
          <w:ilvl w:val="0"/>
          <w:numId w:val="0"/>
        </w:numPr>
        <w:ind w:left="357"/>
      </w:pPr>
    </w:p>
    <w:p w14:paraId="769F4567" w14:textId="3AB9FAC8" w:rsidR="008F44E0" w:rsidRDefault="00E25B59" w:rsidP="009F5C8A">
      <w:pPr>
        <w:pStyle w:val="Mylniki"/>
      </w:pPr>
      <w:r>
        <w:t xml:space="preserve">Wykonanie </w:t>
      </w:r>
      <w:r w:rsidR="008F44E0">
        <w:t xml:space="preserve">instalacji </w:t>
      </w:r>
      <w:r>
        <w:t xml:space="preserve">gniazd </w:t>
      </w:r>
      <w:r w:rsidR="008F44E0">
        <w:t>wtykowych – lokalizacje ustalić na etapie projektu wykonawczego</w:t>
      </w:r>
    </w:p>
    <w:p w14:paraId="4C996E36" w14:textId="29AB2A96" w:rsidR="008F44E0" w:rsidRDefault="008F44E0" w:rsidP="008F44E0">
      <w:pPr>
        <w:pStyle w:val="Mylniki"/>
      </w:pPr>
      <w:r>
        <w:t>Wykonanie instalacji gniazd elektrycznych typu PEL - pod biurkami nauczycieli w salach lekcyjnych, pokoju nauczycieli, świetlicy, skład PEL min. 4x230V +2xLAN</w:t>
      </w:r>
    </w:p>
    <w:p w14:paraId="4D188EE5" w14:textId="77777777" w:rsidR="008F44E0" w:rsidRDefault="008F44E0" w:rsidP="008F44E0">
      <w:pPr>
        <w:pStyle w:val="Mylniki"/>
      </w:pPr>
      <w:r>
        <w:t>Wykonanie instalacji siłowej w Sali gastronomicznej do zasilenia urządzeń kuchennych - lokalizacje ustalić na etapie projektu wykonawczego</w:t>
      </w:r>
    </w:p>
    <w:p w14:paraId="32CF0FAF" w14:textId="0ECCB336" w:rsidR="008F44E0" w:rsidRDefault="008F44E0" w:rsidP="009F5C8A">
      <w:pPr>
        <w:pStyle w:val="Mylniki"/>
      </w:pPr>
      <w:r>
        <w:t xml:space="preserve">Wykonanie instalacji Audio w Sali gimnastycznej głównej i salkach gimnastycznych (każda oddzielnie), montaż centrali szaf Audio, montaż głośników sufitowych </w:t>
      </w:r>
    </w:p>
    <w:p w14:paraId="54940966" w14:textId="0097BB17" w:rsidR="008F44E0" w:rsidRDefault="008F44E0" w:rsidP="009F5C8A">
      <w:pPr>
        <w:pStyle w:val="Mylniki"/>
      </w:pPr>
      <w:r>
        <w:t>Wykonanie zasilania dźwigu osobowego</w:t>
      </w:r>
    </w:p>
    <w:p w14:paraId="77DF76A3" w14:textId="25FB1A60" w:rsidR="008A1B5E" w:rsidRDefault="008F44E0" w:rsidP="008F44E0">
      <w:pPr>
        <w:pStyle w:val="Mylniki"/>
      </w:pPr>
      <w:r>
        <w:t>Wykonanie zasilania platform ściennych</w:t>
      </w:r>
    </w:p>
    <w:p w14:paraId="147A6BC4" w14:textId="02C55398" w:rsidR="008F44E0" w:rsidRPr="008F44E0" w:rsidRDefault="008F44E0" w:rsidP="008F44E0">
      <w:pPr>
        <w:pStyle w:val="Mylniki"/>
      </w:pPr>
      <w:r>
        <w:t xml:space="preserve">Wykonanie zasilania obwodów instalacji i elementów SSP </w:t>
      </w:r>
    </w:p>
    <w:p w14:paraId="375EB98C" w14:textId="77777777" w:rsidR="008E360C" w:rsidRPr="007E2980" w:rsidRDefault="008E360C" w:rsidP="00821C39">
      <w:pPr>
        <w:pStyle w:val="Mylniki"/>
        <w:numPr>
          <w:ilvl w:val="0"/>
          <w:numId w:val="0"/>
        </w:numPr>
        <w:ind w:left="357"/>
        <w:rPr>
          <w:b/>
          <w:bCs/>
          <w:color w:val="FF0000"/>
          <w:lang w:eastAsia="pl-PL"/>
        </w:rPr>
      </w:pPr>
    </w:p>
    <w:p w14:paraId="3BAAB3C3" w14:textId="4A6BDB40" w:rsidR="00821C39" w:rsidRDefault="00821C39" w:rsidP="00821C39">
      <w:pPr>
        <w:pStyle w:val="Mylniki"/>
        <w:rPr>
          <w:lang w:eastAsia="pl-PL"/>
        </w:rPr>
      </w:pPr>
      <w:r>
        <w:rPr>
          <w:lang w:eastAsia="pl-PL"/>
        </w:rPr>
        <w:t xml:space="preserve">Wykonanie i montaż szaf technologicznych </w:t>
      </w:r>
    </w:p>
    <w:p w14:paraId="0E4847AA" w14:textId="10B06FEF" w:rsidR="0078254A" w:rsidRPr="0078254A" w:rsidRDefault="00FE33B8" w:rsidP="0078254A">
      <w:pPr>
        <w:pStyle w:val="Mylniki"/>
        <w:rPr>
          <w:lang w:eastAsia="pl-PL"/>
        </w:rPr>
      </w:pPr>
      <w:r>
        <w:rPr>
          <w:lang w:eastAsia="pl-PL"/>
        </w:rPr>
        <w:t>Wykonanie oświetlenia awaryjnego i oświetlenia ewakuacyjnego</w:t>
      </w:r>
    </w:p>
    <w:p w14:paraId="05F1FC6F" w14:textId="77777777" w:rsidR="0078254A" w:rsidRPr="0078254A" w:rsidRDefault="0078254A" w:rsidP="0078254A">
      <w:pPr>
        <w:pStyle w:val="Mylniki"/>
      </w:pPr>
      <w:r w:rsidRPr="0078254A">
        <w:t xml:space="preserve">instalacje połączeń wyrównawczych, </w:t>
      </w:r>
    </w:p>
    <w:p w14:paraId="2F6DE03A" w14:textId="77777777" w:rsidR="0078254A" w:rsidRPr="0078254A" w:rsidRDefault="0078254A" w:rsidP="0078254A">
      <w:pPr>
        <w:pStyle w:val="Mylniki"/>
      </w:pPr>
      <w:r w:rsidRPr="0078254A">
        <w:t xml:space="preserve">instalacja ochrony przeciwprzepięciowej, </w:t>
      </w:r>
    </w:p>
    <w:p w14:paraId="253FE9DD" w14:textId="77777777" w:rsidR="0078254A" w:rsidRDefault="0078254A" w:rsidP="0078254A">
      <w:pPr>
        <w:pStyle w:val="Mylniki"/>
      </w:pPr>
      <w:r w:rsidRPr="0078254A">
        <w:t xml:space="preserve">instalacja ochrony od porażeń prądem elektrycznym </w:t>
      </w:r>
    </w:p>
    <w:p w14:paraId="0E9E129C" w14:textId="77777777" w:rsidR="00223A0A" w:rsidRPr="0078254A" w:rsidRDefault="00223A0A" w:rsidP="00223A0A">
      <w:pPr>
        <w:pStyle w:val="Mylniki"/>
        <w:numPr>
          <w:ilvl w:val="0"/>
          <w:numId w:val="0"/>
        </w:numPr>
        <w:ind w:left="357"/>
      </w:pPr>
    </w:p>
    <w:p w14:paraId="586CD122" w14:textId="4C61D14A" w:rsidR="00223A0A" w:rsidRDefault="00223A0A" w:rsidP="00223A0A">
      <w:r>
        <w:t>Instalacja LAN</w:t>
      </w:r>
    </w:p>
    <w:p w14:paraId="21919CFE" w14:textId="7A6F5D3D" w:rsidR="00223A0A" w:rsidRDefault="0025603A" w:rsidP="00223A0A">
      <w:pPr>
        <w:pStyle w:val="Mylniki"/>
      </w:pPr>
      <w:r>
        <w:t>Wykonanie szafy RACK dedykowanej do części rozbudowywanej, lokalizacja np. w rozdzielni IE, lub inna</w:t>
      </w:r>
    </w:p>
    <w:p w14:paraId="75F8ED27" w14:textId="51D7B724" w:rsidR="0025603A" w:rsidRDefault="0025603A" w:rsidP="00223A0A">
      <w:pPr>
        <w:pStyle w:val="Mylniki"/>
      </w:pPr>
      <w:r>
        <w:t>Wykonanie trasy światłowodu z rozdzielni LAN w serwerowni w budynku głównym – piętro +2, sala informatyczna</w:t>
      </w:r>
    </w:p>
    <w:p w14:paraId="1AD93A5F" w14:textId="375D2A2B" w:rsidR="00E47F64" w:rsidRDefault="00E47F64" w:rsidP="00E47F64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0C278D77" wp14:editId="7A086BE2">
            <wp:extent cx="5760720" cy="4688732"/>
            <wp:effectExtent l="0" t="0" r="0" b="0"/>
            <wp:docPr id="1551803511" name="Obraz 13" descr="Obraz zawierający tekst, diagram, Plan, m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1803511" name="Obraz 13" descr="Obraz zawierający tekst, diagram, Plan, mapa&#10;&#10;Zawartość wygenerowana przez AI może być niepoprawna.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688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4D0939" w14:textId="0E29D77A" w:rsidR="0025603A" w:rsidRDefault="0025603A" w:rsidP="0025603A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7C263CF6" wp14:editId="4D27DDE3">
            <wp:extent cx="2792295" cy="2597130"/>
            <wp:effectExtent l="2540" t="0" r="0" b="0"/>
            <wp:docPr id="79115812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30" r="2938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92316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4F9105" w14:textId="2BC89ABA" w:rsidR="0025603A" w:rsidRDefault="0025603A" w:rsidP="0025603A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7F8D1850" wp14:editId="13EB83B1">
            <wp:extent cx="5758815" cy="2597150"/>
            <wp:effectExtent l="0" t="317" r="0" b="0"/>
            <wp:docPr id="192954303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881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82E4F" w14:textId="2B25834A" w:rsidR="0025603A" w:rsidRDefault="0025603A" w:rsidP="0025603A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0E6F7FD1" wp14:editId="0AF92ACC">
            <wp:extent cx="5758815" cy="2597150"/>
            <wp:effectExtent l="0" t="317" r="0" b="0"/>
            <wp:docPr id="36456772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75881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69864" w14:textId="77777777" w:rsidR="0025603A" w:rsidRDefault="0025603A" w:rsidP="0025603A">
      <w:pPr>
        <w:pStyle w:val="Mylniki"/>
      </w:pPr>
      <w:r>
        <w:t>Wykonanie instalacji gniazd elektrycznych typu PEL - pod biurkami nauczycieli w salach lekcyjnych, pokoju nauczycieli, świetlicy, skład PEL min. 4x230V +2xLAN</w:t>
      </w:r>
    </w:p>
    <w:p w14:paraId="3DF9F91D" w14:textId="77777777" w:rsidR="0025603A" w:rsidRDefault="0025603A" w:rsidP="0025603A">
      <w:pPr>
        <w:pStyle w:val="Mylniki"/>
        <w:numPr>
          <w:ilvl w:val="0"/>
          <w:numId w:val="0"/>
        </w:numPr>
        <w:ind w:left="357"/>
      </w:pPr>
    </w:p>
    <w:p w14:paraId="69405B73" w14:textId="77777777" w:rsidR="00821C39" w:rsidRDefault="00821C39" w:rsidP="00545344">
      <w:pPr>
        <w:pStyle w:val="Mylniki"/>
        <w:numPr>
          <w:ilvl w:val="0"/>
          <w:numId w:val="0"/>
        </w:numPr>
        <w:ind w:firstLine="357"/>
      </w:pPr>
    </w:p>
    <w:p w14:paraId="528D1D1E" w14:textId="77777777" w:rsidR="0025603A" w:rsidRDefault="0025603A">
      <w:pPr>
        <w:rPr>
          <w:b/>
          <w:bCs/>
        </w:rPr>
      </w:pPr>
      <w:r>
        <w:rPr>
          <w:b/>
          <w:bCs/>
        </w:rPr>
        <w:br w:type="page"/>
      </w:r>
    </w:p>
    <w:p w14:paraId="5F4621C7" w14:textId="78A0F969" w:rsidR="0020343C" w:rsidRPr="007B3ED0" w:rsidRDefault="0020343C" w:rsidP="0020343C">
      <w:pPr>
        <w:rPr>
          <w:b/>
          <w:bCs/>
        </w:rPr>
      </w:pPr>
      <w:r w:rsidRPr="007B3ED0">
        <w:rPr>
          <w:b/>
          <w:bCs/>
        </w:rPr>
        <w:lastRenderedPageBreak/>
        <w:t>Instalacje sanitarne:</w:t>
      </w:r>
    </w:p>
    <w:p w14:paraId="208ABAE4" w14:textId="77777777" w:rsidR="003967A5" w:rsidRDefault="003967A5" w:rsidP="003967A5">
      <w:pPr>
        <w:pStyle w:val="Mylniki"/>
        <w:numPr>
          <w:ilvl w:val="0"/>
          <w:numId w:val="0"/>
        </w:numPr>
        <w:ind w:left="357"/>
      </w:pPr>
      <w:r>
        <w:t>Wod-Kan</w:t>
      </w:r>
    </w:p>
    <w:p w14:paraId="49C19C6E" w14:textId="77777777" w:rsidR="009D5868" w:rsidRDefault="009D5868" w:rsidP="003967A5">
      <w:pPr>
        <w:pStyle w:val="Mylniki"/>
        <w:numPr>
          <w:ilvl w:val="0"/>
          <w:numId w:val="0"/>
        </w:numPr>
        <w:ind w:left="357"/>
      </w:pPr>
    </w:p>
    <w:p w14:paraId="7D6503D7" w14:textId="1CE8D2DA" w:rsidR="00F76A98" w:rsidRDefault="00F76A98" w:rsidP="00FE33B8">
      <w:pPr>
        <w:pStyle w:val="Mylniki"/>
      </w:pPr>
      <w:r w:rsidRPr="009D5868">
        <w:t>Należy zaprojektować instalację wodną na cele bytowo gospodarcze dla projektowanego zamierzenia budowlanego. Przybory wodne zasilić z instalacji wodnej, którą należy zaprojektować na potrzeby rozbudowywanej części. Wykonać należy nitkę instalacji wodnej i doprowadzić do nowego węzła CO</w:t>
      </w:r>
    </w:p>
    <w:p w14:paraId="35A7034E" w14:textId="63369CE7" w:rsidR="00716CA5" w:rsidRPr="009D5868" w:rsidRDefault="00716CA5" w:rsidP="00716CA5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412E3464" wp14:editId="249CBE71">
            <wp:extent cx="4718006" cy="2597150"/>
            <wp:effectExtent l="0" t="6667" r="317" b="318"/>
            <wp:docPr id="1345786798" name="Obraz 5" descr="Obraz zawierający zlew, w pomieszczeniu, opuszczone, eksploracj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822069" name="Obraz 5" descr="Obraz zawierający zlew, w pomieszczeniu, opuszczone, eksploracja&#10;&#10;Zawartość wygenerowana przez AI może być niepoprawna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07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18006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D5C30D" w14:textId="5C1315B0" w:rsidR="00F76A98" w:rsidRPr="009D5868" w:rsidRDefault="00F76A98" w:rsidP="00FE33B8">
      <w:pPr>
        <w:pStyle w:val="Mylniki"/>
      </w:pPr>
      <w:r w:rsidRPr="009D5868">
        <w:t xml:space="preserve">Rury głównej magistrali </w:t>
      </w:r>
      <w:r w:rsidR="009D5868" w:rsidRPr="009D5868">
        <w:t xml:space="preserve">WZ </w:t>
      </w:r>
      <w:r w:rsidR="00716CA5">
        <w:t>prowadzić z pom. z przyłączem wodnym z licznikiem w</w:t>
      </w:r>
      <w:r w:rsidRPr="009D5868">
        <w:t xml:space="preserve"> głównej części budynku </w:t>
      </w:r>
      <w:r w:rsidR="00716CA5">
        <w:t xml:space="preserve">w piwnicy </w:t>
      </w:r>
      <w:r w:rsidRPr="009D5868">
        <w:t>do projektowanego węzła CO</w:t>
      </w:r>
      <w:r w:rsidR="00716CA5">
        <w:t>, rury magistrali</w:t>
      </w:r>
      <w:r w:rsidRPr="009D5868">
        <w:t xml:space="preserve"> wykonać w technologii Press KAN-therm Inox</w:t>
      </w:r>
    </w:p>
    <w:p w14:paraId="6BC34D40" w14:textId="4EE4FE21" w:rsidR="009D5868" w:rsidRDefault="00716CA5" w:rsidP="009D5868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41F60730" wp14:editId="5153BEAE">
            <wp:extent cx="5760720" cy="7138035"/>
            <wp:effectExtent l="0" t="0" r="0" b="5715"/>
            <wp:docPr id="288224970" name="Obraz 9" descr="Obraz zawierający tekst, diagram, Plan, map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224970" name="Obraz 9" descr="Obraz zawierający tekst, diagram, Plan, mapa&#10;&#10;Zawartość wygenerowana przez AI może być niepoprawna.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38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44707" w14:textId="77777777" w:rsidR="0025603A" w:rsidRDefault="0025603A" w:rsidP="009D5868">
      <w:pPr>
        <w:pStyle w:val="Mylniki"/>
        <w:numPr>
          <w:ilvl w:val="0"/>
          <w:numId w:val="0"/>
        </w:numPr>
        <w:ind w:left="357"/>
      </w:pPr>
    </w:p>
    <w:p w14:paraId="2C8644BF" w14:textId="77777777" w:rsidR="0025603A" w:rsidRDefault="0025603A" w:rsidP="009D5868">
      <w:pPr>
        <w:pStyle w:val="Mylniki"/>
        <w:numPr>
          <w:ilvl w:val="0"/>
          <w:numId w:val="0"/>
        </w:numPr>
        <w:ind w:left="357"/>
      </w:pPr>
    </w:p>
    <w:p w14:paraId="2754552A" w14:textId="1183F20A" w:rsidR="00716CA5" w:rsidRDefault="00716CA5" w:rsidP="00716CA5">
      <w:pPr>
        <w:pStyle w:val="Mylniki"/>
        <w:numPr>
          <w:ilvl w:val="0"/>
          <w:numId w:val="0"/>
        </w:numPr>
        <w:ind w:left="357"/>
      </w:pPr>
      <w:r>
        <w:t>W pom. przyłącza wodnego należy wykonać m</w:t>
      </w:r>
      <w:r w:rsidR="009D5868" w:rsidRPr="009D5868">
        <w:t>ontaż zaworu pierwszeństwa ppoż. odcinającego wodę w momencie pożaru, zawór połączony z instalacją SSP – w momencie pożaru przekierowanie WZ do instalacji hydrantowej</w:t>
      </w:r>
      <w:r>
        <w:t xml:space="preserve">, należy zamontować trójnika na instalacji wodnej z odejściem na część nowoprojektowaną. W ramach inwestycji do zaworu pierwszeństwa należy podpiąć nową magistralę instalacji hydrantowej, instalację poprowadzić do nowo projektowanej rozbudowy, magistralę głównej </w:t>
      </w:r>
      <w:r w:rsidRPr="00716CA5">
        <w:t>instalacji hydrantowej</w:t>
      </w:r>
      <w:r w:rsidRPr="00ED5E82">
        <w:rPr>
          <w:b/>
          <w:bCs/>
        </w:rPr>
        <w:t xml:space="preserve"> przeliczyć na cały główny budynek ZS i część nowo projektowaną, ale jedynie wykonać trasę do części nowo projektowanej (bez odejść na istniejące w ZS </w:t>
      </w:r>
      <w:r w:rsidRPr="00ED5E82">
        <w:rPr>
          <w:b/>
          <w:bCs/>
        </w:rPr>
        <w:lastRenderedPageBreak/>
        <w:t>hydranty, odejścia do wykonania w odrębnej inwestycji) i jedynie w obrębie rozbudowy wykonać instalację hydrantową</w:t>
      </w:r>
      <w:r>
        <w:rPr>
          <w:b/>
          <w:bCs/>
        </w:rPr>
        <w:t xml:space="preserve"> </w:t>
      </w:r>
      <w:r w:rsidRPr="00716CA5">
        <w:t>(ob</w:t>
      </w:r>
      <w:r>
        <w:t>ecnie instalacja hydrantowa w ZS jest połączona z instalacją wody użytkowej)</w:t>
      </w:r>
    </w:p>
    <w:p w14:paraId="28EF2F47" w14:textId="59218D97" w:rsidR="00AB5C60" w:rsidRPr="00716CA5" w:rsidRDefault="00E47F64" w:rsidP="00AB5C60">
      <w:pPr>
        <w:pStyle w:val="Mylniki"/>
        <w:numPr>
          <w:ilvl w:val="0"/>
          <w:numId w:val="0"/>
        </w:numPr>
        <w:ind w:left="-709"/>
      </w:pPr>
      <w:r>
        <w:rPr>
          <w:noProof/>
        </w:rPr>
        <w:drawing>
          <wp:inline distT="0" distB="0" distL="0" distR="0" wp14:anchorId="7741CAFE" wp14:editId="5F812F82">
            <wp:extent cx="6840000" cy="3080714"/>
            <wp:effectExtent l="0" t="0" r="0" b="5715"/>
            <wp:docPr id="1858633758" name="Obraz 12" descr="Obraz zawierający tekst, ściana, zrzut ekranu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633758" name="Obraz 12" descr="Obraz zawierający tekst, ściana, zrzut ekranu, w pomieszczeniu&#10;&#10;Zawartość wygenerowana przez AI może być niepoprawna.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080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4B230" w14:textId="1BFF3FF3" w:rsidR="00716CA5" w:rsidRDefault="00716CA5" w:rsidP="00716CA5">
      <w:pPr>
        <w:pStyle w:val="Mylniki"/>
        <w:numPr>
          <w:ilvl w:val="0"/>
          <w:numId w:val="0"/>
        </w:numPr>
        <w:ind w:left="357"/>
      </w:pPr>
    </w:p>
    <w:p w14:paraId="42C3D035" w14:textId="77777777" w:rsidR="00716CA5" w:rsidRDefault="00716CA5" w:rsidP="00716CA5">
      <w:pPr>
        <w:pStyle w:val="Mylniki"/>
        <w:numPr>
          <w:ilvl w:val="0"/>
          <w:numId w:val="0"/>
        </w:numPr>
        <w:ind w:left="357"/>
      </w:pPr>
    </w:p>
    <w:p w14:paraId="351EB0A2" w14:textId="0DE91B2A" w:rsidR="009D5868" w:rsidRPr="009D5868" w:rsidRDefault="00F76A98" w:rsidP="00FE33B8">
      <w:pPr>
        <w:pStyle w:val="Mylniki"/>
      </w:pPr>
      <w:r w:rsidRPr="009D5868">
        <w:t xml:space="preserve">Przewody </w:t>
      </w:r>
      <w:r w:rsidR="009D5868" w:rsidRPr="009D5868">
        <w:t xml:space="preserve">wewnętrzne, za węzłem CO, </w:t>
      </w:r>
      <w:r w:rsidRPr="009D5868">
        <w:t xml:space="preserve">wykonać z rury wielowarstwowej typu PE-RT/Al/PE-RT Multi Universal (PN12) lub AIu/Pex w zwoju lub rur PP a dla wody ciepłej z PP stabilizowanej. </w:t>
      </w:r>
    </w:p>
    <w:p w14:paraId="00DDEB80" w14:textId="77777777" w:rsidR="009D5868" w:rsidRPr="009D5868" w:rsidRDefault="00F76A98" w:rsidP="00FE33B8">
      <w:pPr>
        <w:pStyle w:val="Mylniki"/>
      </w:pPr>
      <w:r w:rsidRPr="009D5868">
        <w:t xml:space="preserve">Przewody prowadzone pod tynkiem należy na całej ich długości owinąć elastyczną otuliną, umożliwiającą ich termiczne ruchy. Przewody układane w bruzdach należy zabezpieczyć przed tarciem o ich ścianki przez owinięcie otuliną. Wielkość bruzdy powinna być dostosowana do średnicy ułożonych w niej przewodów oraz grubości zastosowanych otulin. </w:t>
      </w:r>
    </w:p>
    <w:p w14:paraId="0ACFA9A9" w14:textId="77777777" w:rsidR="009D5868" w:rsidRPr="009D5868" w:rsidRDefault="00F76A98" w:rsidP="00FE33B8">
      <w:pPr>
        <w:pStyle w:val="Mylniki"/>
      </w:pPr>
      <w:r w:rsidRPr="009D5868">
        <w:t xml:space="preserve">Wszystkie przejścia przewodów przez przegrody budowlane (ściany, stropy,) wykonać w tulejach ochronnych. W obszarze tulei nie może być wykonane żadne połączenie na przewodzie. W montażu instalacji należy przestrzegać wytycznych producenta i stosować ogólne warunki techniczne wykonania i odbioru robót instalacyjnych, z uwzględnieniem szczególnych zaleceń wynikających ze specyficznych właściwości użytych materiałów. </w:t>
      </w:r>
    </w:p>
    <w:p w14:paraId="27AB1532" w14:textId="0C420B6A" w:rsidR="00F76A98" w:rsidRDefault="00F76A98" w:rsidP="00FE33B8">
      <w:pPr>
        <w:pStyle w:val="Mylniki"/>
      </w:pPr>
      <w:r w:rsidRPr="009D5868">
        <w:t>Wszystkie baterie montować z mieszaczem</w:t>
      </w:r>
      <w:r w:rsidR="009D5868" w:rsidRPr="009D5868">
        <w:t xml:space="preserve"> wbudowanym</w:t>
      </w:r>
    </w:p>
    <w:p w14:paraId="39FDADD8" w14:textId="77777777" w:rsidR="009D5868" w:rsidRDefault="009D5868" w:rsidP="00FE33B8">
      <w:pPr>
        <w:pStyle w:val="Mylniki"/>
      </w:pPr>
      <w:r w:rsidRPr="009D5868">
        <w:t xml:space="preserve">Prowadzenie instalacji </w:t>
      </w:r>
      <w:r>
        <w:t xml:space="preserve">KS </w:t>
      </w:r>
      <w:r w:rsidRPr="009D5868">
        <w:t xml:space="preserve">powinno być zgodne z zaleceniami norm: PN-EN 12056-1:2002, PN-EN 12056-2:2002, PN-EN 12056-5:2002. Przewody kanalizacji wewnętrznej projektuje się z tworzywa sztucznego-PCV lub PP. </w:t>
      </w:r>
    </w:p>
    <w:p w14:paraId="14CA34BA" w14:textId="546AA1E2" w:rsidR="009D5868" w:rsidRDefault="009D5868" w:rsidP="00FE33B8">
      <w:pPr>
        <w:pStyle w:val="Mylniki"/>
      </w:pPr>
      <w:r w:rsidRPr="009D5868">
        <w:t xml:space="preserve">Całość ścieków powstałych z projektowanych urządzeń sanitarnych odprowadzić </w:t>
      </w:r>
      <w:r>
        <w:t>do zewnętrznej instalacji kanalizacji sanitarnej np. poprzez wpięcie do istniejącej kanalizacji miejskiej, miejsce wpięcia ustalić na etapie sporządzania dokumentacji projektowej względem poziomu posadzki i poziomu trasy rur KS</w:t>
      </w:r>
    </w:p>
    <w:p w14:paraId="3B4F6ED6" w14:textId="6B115037" w:rsidR="00645B1E" w:rsidRDefault="008F3B5E" w:rsidP="00645B1E">
      <w:pPr>
        <w:ind w:left="357"/>
      </w:pPr>
      <w:r>
        <w:t>Klimatyzacja i Wentylacja</w:t>
      </w:r>
    </w:p>
    <w:p w14:paraId="13CF6376" w14:textId="3DB545F5" w:rsidR="00FE33B8" w:rsidRPr="008F3B5E" w:rsidRDefault="00FE33B8" w:rsidP="00FE33B8">
      <w:pPr>
        <w:pStyle w:val="Mylniki"/>
      </w:pPr>
      <w:r w:rsidRPr="008F3B5E">
        <w:t>Montaż</w:t>
      </w:r>
      <w:r w:rsidR="008F3B5E" w:rsidRPr="008F3B5E">
        <w:t xml:space="preserve"> instalacji klimatyzacji w pom:</w:t>
      </w:r>
    </w:p>
    <w:p w14:paraId="1803E1F7" w14:textId="6DA09EE5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t>Pokój nauczycieli WF i pokój nauczycieli główny</w:t>
      </w:r>
    </w:p>
    <w:p w14:paraId="0693C360" w14:textId="4E501DF3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t>Gabinety wicedyrektora i dyrektora w łącznika na piętrze +1</w:t>
      </w:r>
    </w:p>
    <w:p w14:paraId="14CE6200" w14:textId="1FA20FA0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t xml:space="preserve">Salki </w:t>
      </w:r>
      <w:r w:rsidR="00423AAB">
        <w:t>sportów wali</w:t>
      </w:r>
      <w:r w:rsidRPr="008F3B5E">
        <w:t xml:space="preserve"> 1 i 2</w:t>
      </w:r>
      <w:r w:rsidR="00423AAB">
        <w:t xml:space="preserve"> oraz siłownia </w:t>
      </w:r>
      <w:r w:rsidRPr="008F3B5E">
        <w:t xml:space="preserve"> – pom. nr 0.2.1 i 0.2.2</w:t>
      </w:r>
    </w:p>
    <w:p w14:paraId="1308DFC6" w14:textId="00F1BE60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t>Świetlica</w:t>
      </w:r>
    </w:p>
    <w:p w14:paraId="7423C507" w14:textId="1395BFB7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lastRenderedPageBreak/>
        <w:t>Centrala wentylacji mechanicznej z instalacją osuszania powietrza dedykowana do dużej Sali gimnastycznej – pom. nr 1.2.1</w:t>
      </w:r>
    </w:p>
    <w:p w14:paraId="5DAF9A45" w14:textId="75A7015D" w:rsidR="008F3B5E" w:rsidRPr="008F3B5E" w:rsidRDefault="008F3B5E" w:rsidP="008F3B5E">
      <w:pPr>
        <w:pStyle w:val="Mylniki"/>
        <w:numPr>
          <w:ilvl w:val="1"/>
          <w:numId w:val="1"/>
        </w:numPr>
      </w:pPr>
      <w:r w:rsidRPr="008F3B5E">
        <w:t>Centrale wentylacji mechanicznej – każda centrala z chłodnicą wbudowaną i oddzielną jednostką chłodniczą zewnętrzną</w:t>
      </w:r>
    </w:p>
    <w:p w14:paraId="7BD0B047" w14:textId="2E0AF4CA" w:rsidR="00A20963" w:rsidRPr="008F3B5E" w:rsidRDefault="008F3B5E" w:rsidP="00A20963">
      <w:pPr>
        <w:pStyle w:val="Mylniki"/>
      </w:pPr>
      <w:r w:rsidRPr="008F3B5E">
        <w:t xml:space="preserve">Instalacja klimatyzacji – układ np. freonowy typu VRV lub </w:t>
      </w:r>
      <w:r>
        <w:t>„M</w:t>
      </w:r>
      <w:r w:rsidRPr="008F3B5E">
        <w:t>ultisplit</w:t>
      </w:r>
      <w:r>
        <w:t>”</w:t>
      </w:r>
    </w:p>
    <w:p w14:paraId="5B7DF83F" w14:textId="78B7D414" w:rsidR="008F3B5E" w:rsidRDefault="008F3B5E" w:rsidP="00A20963">
      <w:pPr>
        <w:pStyle w:val="Mylniki"/>
      </w:pPr>
      <w:r w:rsidRPr="008F3B5E">
        <w:t>Jednostki klimatyzacji w miarę możliwości przestrzennych i dostępnego wymiaru</w:t>
      </w:r>
      <w:r>
        <w:t xml:space="preserve"> nad sufitem podwieszanym wykonywać jako sufitowe kasetonowe</w:t>
      </w:r>
    </w:p>
    <w:p w14:paraId="7CC85FE8" w14:textId="32675CE8" w:rsidR="008F3B5E" w:rsidRDefault="008F3B5E" w:rsidP="008F3B5E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4263EC26" wp14:editId="0198FEAD">
            <wp:extent cx="2160000" cy="1445669"/>
            <wp:effectExtent l="0" t="0" r="0" b="2540"/>
            <wp:docPr id="648525949" name="Obraz 1" descr="Obraz zawierający Urządzenie domowe, urządze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8525949" name="Obraz 1" descr="Obraz zawierający Urządzenie domowe, urządzenie&#10;&#10;Zawartość wygenerowana przez AI może być niepoprawna.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4456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3701B" w14:textId="1C3CC7B5" w:rsidR="008F3B5E" w:rsidRDefault="008F3B5E" w:rsidP="008F3B5E">
      <w:pPr>
        <w:pStyle w:val="Mylniki"/>
      </w:pPr>
      <w:r>
        <w:t>Wykonanie niezależnych układów instalacji Wentylacji Mechanicznej</w:t>
      </w:r>
    </w:p>
    <w:tbl>
      <w:tblPr>
        <w:tblStyle w:val="Tabela-Siatka"/>
        <w:tblW w:w="8347" w:type="dxa"/>
        <w:tblInd w:w="720" w:type="dxa"/>
        <w:tblLook w:val="04A0" w:firstRow="1" w:lastRow="0" w:firstColumn="1" w:lastColumn="0" w:noHBand="0" w:noVBand="1"/>
      </w:tblPr>
      <w:tblGrid>
        <w:gridCol w:w="1000"/>
        <w:gridCol w:w="3237"/>
        <w:gridCol w:w="4110"/>
      </w:tblGrid>
      <w:tr w:rsidR="009C3EF7" w14:paraId="249BFCB9" w14:textId="577FDC31" w:rsidTr="009C3EF7">
        <w:tc>
          <w:tcPr>
            <w:tcW w:w="1000" w:type="dxa"/>
          </w:tcPr>
          <w:p w14:paraId="1A073717" w14:textId="25FAEB4E" w:rsidR="009C3EF7" w:rsidRDefault="009C3EF7" w:rsidP="00250B68">
            <w:pPr>
              <w:pStyle w:val="Akapitzlist"/>
              <w:ind w:left="0"/>
            </w:pPr>
            <w:r>
              <w:t>Nr instalacji</w:t>
            </w:r>
          </w:p>
        </w:tc>
        <w:tc>
          <w:tcPr>
            <w:tcW w:w="3237" w:type="dxa"/>
          </w:tcPr>
          <w:p w14:paraId="21D93391" w14:textId="4FD62EB6" w:rsidR="009C3EF7" w:rsidRDefault="009C3EF7" w:rsidP="00250B68">
            <w:pPr>
              <w:pStyle w:val="Akapitzlist"/>
              <w:ind w:left="0"/>
            </w:pPr>
            <w:r>
              <w:t>Rodzaj pomieszczeń</w:t>
            </w:r>
          </w:p>
        </w:tc>
        <w:tc>
          <w:tcPr>
            <w:tcW w:w="4110" w:type="dxa"/>
          </w:tcPr>
          <w:p w14:paraId="5F2F3744" w14:textId="48B73677" w:rsidR="009C3EF7" w:rsidRDefault="009C3EF7" w:rsidP="00250B68">
            <w:pPr>
              <w:pStyle w:val="Akapitzlist"/>
              <w:ind w:left="0"/>
            </w:pPr>
            <w:r>
              <w:t>Propozycja umiejscowienia centrali i sposób przejścia kanałami</w:t>
            </w:r>
          </w:p>
        </w:tc>
      </w:tr>
      <w:tr w:rsidR="00423AAB" w14:paraId="78D4669B" w14:textId="77777777" w:rsidTr="009C3EF7">
        <w:tc>
          <w:tcPr>
            <w:tcW w:w="1000" w:type="dxa"/>
          </w:tcPr>
          <w:p w14:paraId="30B1ECF1" w14:textId="1E20308C" w:rsidR="00423AAB" w:rsidRDefault="00423AAB" w:rsidP="00250B68">
            <w:pPr>
              <w:pStyle w:val="Akapitzlist"/>
              <w:ind w:left="0"/>
            </w:pPr>
            <w:r>
              <w:t>1.</w:t>
            </w:r>
          </w:p>
        </w:tc>
        <w:tc>
          <w:tcPr>
            <w:tcW w:w="3237" w:type="dxa"/>
          </w:tcPr>
          <w:p w14:paraId="34DBB33E" w14:textId="30A4CB16" w:rsidR="00423AAB" w:rsidRDefault="00423AAB" w:rsidP="00250B68">
            <w:pPr>
              <w:pStyle w:val="Akapitzlist"/>
              <w:ind w:left="0"/>
            </w:pPr>
            <w:r>
              <w:t xml:space="preserve">Wentylacja mechaniczna </w:t>
            </w:r>
            <w:r>
              <w:t>obiektu ochrony zbiorowej</w:t>
            </w:r>
          </w:p>
        </w:tc>
        <w:tc>
          <w:tcPr>
            <w:tcW w:w="4110" w:type="dxa"/>
          </w:tcPr>
          <w:p w14:paraId="6B781542" w14:textId="01764B04" w:rsidR="00423AAB" w:rsidRDefault="00423AAB" w:rsidP="00250B68">
            <w:pPr>
              <w:pStyle w:val="Akapitzlist"/>
              <w:ind w:left="0"/>
            </w:pPr>
            <w:r>
              <w:t>Układ wentylacji zgodnie z WT i kategorią schronu lub ukrycia</w:t>
            </w:r>
          </w:p>
        </w:tc>
      </w:tr>
      <w:tr w:rsidR="00423AAB" w14:paraId="738F5CF6" w14:textId="77777777" w:rsidTr="009C3EF7">
        <w:tc>
          <w:tcPr>
            <w:tcW w:w="1000" w:type="dxa"/>
          </w:tcPr>
          <w:p w14:paraId="23A444FF" w14:textId="19F392EE" w:rsidR="00423AAB" w:rsidRDefault="00423AAB" w:rsidP="00250B68">
            <w:pPr>
              <w:pStyle w:val="Akapitzlist"/>
              <w:ind w:left="0"/>
            </w:pPr>
            <w:r>
              <w:t>2.</w:t>
            </w:r>
          </w:p>
        </w:tc>
        <w:tc>
          <w:tcPr>
            <w:tcW w:w="3237" w:type="dxa"/>
          </w:tcPr>
          <w:p w14:paraId="6FF7B69D" w14:textId="67DDA12F" w:rsidR="00423AAB" w:rsidRDefault="00423AAB" w:rsidP="00250B68">
            <w:pPr>
              <w:pStyle w:val="Akapitzlist"/>
              <w:ind w:left="0"/>
            </w:pPr>
            <w:r>
              <w:t xml:space="preserve">Wentylacja mechaniczna </w:t>
            </w:r>
            <w:r>
              <w:t>parkingu</w:t>
            </w:r>
          </w:p>
        </w:tc>
        <w:tc>
          <w:tcPr>
            <w:tcW w:w="4110" w:type="dxa"/>
          </w:tcPr>
          <w:p w14:paraId="0D2585EC" w14:textId="334530BC" w:rsidR="00423AAB" w:rsidRDefault="00423AAB" w:rsidP="00250B68">
            <w:pPr>
              <w:pStyle w:val="Akapitzlist"/>
              <w:ind w:left="0"/>
            </w:pPr>
            <w:r>
              <w:t>Zgodnie z WT</w:t>
            </w:r>
          </w:p>
        </w:tc>
      </w:tr>
      <w:tr w:rsidR="009C3EF7" w14:paraId="3D52A356" w14:textId="31680206" w:rsidTr="009C3EF7">
        <w:tc>
          <w:tcPr>
            <w:tcW w:w="1000" w:type="dxa"/>
          </w:tcPr>
          <w:p w14:paraId="50487D1A" w14:textId="4AAC52F4" w:rsidR="009C3EF7" w:rsidRDefault="00423AAB" w:rsidP="00250B68">
            <w:pPr>
              <w:pStyle w:val="Akapitzlist"/>
              <w:ind w:left="0"/>
            </w:pPr>
            <w:r>
              <w:t>3</w:t>
            </w:r>
            <w:r w:rsidR="009C3EF7">
              <w:t>.</w:t>
            </w:r>
          </w:p>
        </w:tc>
        <w:tc>
          <w:tcPr>
            <w:tcW w:w="3237" w:type="dxa"/>
          </w:tcPr>
          <w:p w14:paraId="07F42C42" w14:textId="030A7F6B" w:rsidR="009C3EF7" w:rsidRDefault="009C3EF7" w:rsidP="00250B68">
            <w:pPr>
              <w:pStyle w:val="Akapitzlist"/>
              <w:ind w:left="0"/>
            </w:pPr>
            <w:r>
              <w:t xml:space="preserve">Wentylacja mechaniczna Sali gimnastycznej głównej </w:t>
            </w:r>
            <w:r w:rsidRPr="009C3EF7">
              <w:rPr>
                <w:b/>
                <w:bCs/>
              </w:rPr>
              <w:t>oddzielnie</w:t>
            </w:r>
          </w:p>
        </w:tc>
        <w:tc>
          <w:tcPr>
            <w:tcW w:w="4110" w:type="dxa"/>
          </w:tcPr>
          <w:p w14:paraId="7E225D3E" w14:textId="38288715" w:rsidR="009C3EF7" w:rsidRDefault="009C3EF7" w:rsidP="00250B68">
            <w:pPr>
              <w:pStyle w:val="Akapitzlist"/>
              <w:ind w:left="0"/>
            </w:pPr>
            <w:r>
              <w:t>Centrala WM typu zewnętrznego ustawiona na dachu nad piętrem +1, przejścia kanałami bezpośrednio do Sali gimnastycznej przez ścianę zewnętrzną wschodnią od strony dachu</w:t>
            </w:r>
          </w:p>
        </w:tc>
      </w:tr>
      <w:tr w:rsidR="009C3EF7" w14:paraId="3FCB27DA" w14:textId="07601527" w:rsidTr="009C3EF7">
        <w:tc>
          <w:tcPr>
            <w:tcW w:w="1000" w:type="dxa"/>
          </w:tcPr>
          <w:p w14:paraId="2650FF66" w14:textId="5B00F4B5" w:rsidR="009C3EF7" w:rsidRDefault="00423AAB" w:rsidP="00250B68">
            <w:pPr>
              <w:pStyle w:val="Akapitzlist"/>
              <w:ind w:left="0"/>
            </w:pPr>
            <w:r>
              <w:t>4</w:t>
            </w:r>
            <w:r w:rsidR="009C3EF7">
              <w:t>.</w:t>
            </w:r>
          </w:p>
        </w:tc>
        <w:tc>
          <w:tcPr>
            <w:tcW w:w="3237" w:type="dxa"/>
          </w:tcPr>
          <w:p w14:paraId="0C62A7C7" w14:textId="512DF2E0" w:rsidR="009C3EF7" w:rsidRDefault="009C3EF7" w:rsidP="00250B68">
            <w:pPr>
              <w:pStyle w:val="Akapitzlist"/>
              <w:ind w:left="0"/>
            </w:pPr>
            <w:r>
              <w:t>Wentylacja mechaniczna szatni i małych salek do WF w piwnicy</w:t>
            </w:r>
            <w:r w:rsidR="00DD7358">
              <w:t>, siłowni w łączniku</w:t>
            </w:r>
          </w:p>
        </w:tc>
        <w:tc>
          <w:tcPr>
            <w:tcW w:w="4110" w:type="dxa"/>
          </w:tcPr>
          <w:p w14:paraId="0C1835F0" w14:textId="6966F3D1" w:rsidR="009C3EF7" w:rsidRDefault="009C3EF7" w:rsidP="00250B68">
            <w:pPr>
              <w:pStyle w:val="Akapitzlist"/>
              <w:ind w:left="0"/>
            </w:pPr>
            <w:r>
              <w:t xml:space="preserve">Centrala WM typu zewnętrznego ustawiona na dachu nad piętrem +1, przejścia kanałami szachtem technologicznym nr 1 – montaż trójników i odejść na szatnie na parterze, dalej przejście na kondygnacje piwnicy, prowadzenie kanałów przy ściankach działowych i ścianach zewnętrznych </w:t>
            </w:r>
          </w:p>
        </w:tc>
      </w:tr>
      <w:tr w:rsidR="009C3EF7" w14:paraId="3924CF78" w14:textId="17D9F794" w:rsidTr="009C3EF7">
        <w:tc>
          <w:tcPr>
            <w:tcW w:w="1000" w:type="dxa"/>
          </w:tcPr>
          <w:p w14:paraId="6FC4B6A0" w14:textId="1B74428A" w:rsidR="009C3EF7" w:rsidRDefault="00423AAB" w:rsidP="00250B68">
            <w:pPr>
              <w:pStyle w:val="Akapitzlist"/>
              <w:ind w:left="0"/>
            </w:pPr>
            <w:r>
              <w:t>5</w:t>
            </w:r>
            <w:r w:rsidR="009C3EF7">
              <w:t xml:space="preserve">. </w:t>
            </w:r>
          </w:p>
        </w:tc>
        <w:tc>
          <w:tcPr>
            <w:tcW w:w="3237" w:type="dxa"/>
          </w:tcPr>
          <w:p w14:paraId="689F0F8F" w14:textId="78BD81D3" w:rsidR="009C3EF7" w:rsidRDefault="009C3EF7" w:rsidP="00250B68">
            <w:pPr>
              <w:pStyle w:val="Akapitzlist"/>
              <w:ind w:left="0"/>
            </w:pPr>
            <w:r>
              <w:t>Wentylacja mechaniczna – mała instalacja do obsługi samej Sali gastronomicznej – nawiew i wywiew – aby uniknąć mieszania się strumieni powietrza i przenikania zapachów</w:t>
            </w:r>
          </w:p>
        </w:tc>
        <w:tc>
          <w:tcPr>
            <w:tcW w:w="4110" w:type="dxa"/>
          </w:tcPr>
          <w:p w14:paraId="1FFBB5DE" w14:textId="53E714D1" w:rsidR="009C3EF7" w:rsidRDefault="009C3EF7" w:rsidP="00250B68">
            <w:pPr>
              <w:pStyle w:val="Akapitzlist"/>
              <w:ind w:left="0"/>
            </w:pPr>
            <w:r>
              <w:t xml:space="preserve">Centrala WM typu zewnętrznego ustawiona na dachu nad piętrem +1 lub typu wewnętrznego podwieszana do stropu nad sufitem, przejścia kanałami szachtem technologicznym nr 1 </w:t>
            </w:r>
          </w:p>
        </w:tc>
      </w:tr>
      <w:tr w:rsidR="009C3EF7" w14:paraId="20972983" w14:textId="167CDBF8" w:rsidTr="009C3EF7">
        <w:tc>
          <w:tcPr>
            <w:tcW w:w="1000" w:type="dxa"/>
          </w:tcPr>
          <w:p w14:paraId="5438055C" w14:textId="0EB17E8F" w:rsidR="009C3EF7" w:rsidRDefault="00423AAB" w:rsidP="00250B68">
            <w:pPr>
              <w:pStyle w:val="Akapitzlist"/>
              <w:ind w:left="0"/>
            </w:pPr>
            <w:r>
              <w:t>6</w:t>
            </w:r>
            <w:r w:rsidR="009C3EF7">
              <w:t>.</w:t>
            </w:r>
          </w:p>
        </w:tc>
        <w:tc>
          <w:tcPr>
            <w:tcW w:w="3237" w:type="dxa"/>
          </w:tcPr>
          <w:p w14:paraId="0432814D" w14:textId="5D090671" w:rsidR="009C3EF7" w:rsidRDefault="009C3EF7" w:rsidP="00250B68">
            <w:pPr>
              <w:pStyle w:val="Akapitzlist"/>
              <w:ind w:left="0"/>
            </w:pPr>
            <w:r>
              <w:t xml:space="preserve">Wentylacja mechaniczna do Sali lekcyjnych </w:t>
            </w:r>
            <w:r w:rsidR="00DD7358">
              <w:t xml:space="preserve">(również w łączniku) </w:t>
            </w:r>
            <w:r>
              <w:t>i pozostałych pomieszczeń jak np. świetlica, korytarz, nawiew do toalet</w:t>
            </w:r>
            <w:r w:rsidR="00DD7358">
              <w:t>, pokoje nauczycieli i dyrekcji w łączniku</w:t>
            </w:r>
          </w:p>
        </w:tc>
        <w:tc>
          <w:tcPr>
            <w:tcW w:w="4110" w:type="dxa"/>
          </w:tcPr>
          <w:p w14:paraId="4F0F7629" w14:textId="726C56DF" w:rsidR="009C3EF7" w:rsidRDefault="009C3EF7" w:rsidP="00250B68">
            <w:pPr>
              <w:pStyle w:val="Akapitzlist"/>
              <w:ind w:left="0"/>
            </w:pPr>
            <w:r>
              <w:t>Centrala WM typu zewnętrznego ustawiona na dachu nad piętrem +1, przejścia kanałami szachtem technologicznym nr 1 – montaż trójników i odejść na poszczególne kondygnacje prowadzenie kanałów przy ściankach działowych i ścianach zewnętrznych</w:t>
            </w:r>
          </w:p>
        </w:tc>
      </w:tr>
      <w:tr w:rsidR="009C3EF7" w14:paraId="5B90CFFD" w14:textId="77777777" w:rsidTr="009C3EF7">
        <w:tc>
          <w:tcPr>
            <w:tcW w:w="1000" w:type="dxa"/>
          </w:tcPr>
          <w:p w14:paraId="26A3C0FF" w14:textId="1D522C32" w:rsidR="009C3EF7" w:rsidRDefault="00423AAB" w:rsidP="009C3EF7">
            <w:pPr>
              <w:pStyle w:val="Listanazwaakapitu"/>
              <w:numPr>
                <w:ilvl w:val="0"/>
                <w:numId w:val="0"/>
              </w:numPr>
            </w:pPr>
            <w:r>
              <w:rPr>
                <w:b w:val="0"/>
                <w:caps w:val="0"/>
              </w:rPr>
              <w:t>7</w:t>
            </w:r>
            <w:r w:rsidR="009C3EF7" w:rsidRPr="009C3EF7">
              <w:rPr>
                <w:b w:val="0"/>
                <w:caps w:val="0"/>
              </w:rPr>
              <w:t>.</w:t>
            </w:r>
            <w:r w:rsidR="009C3EF7">
              <w:t xml:space="preserve"> </w:t>
            </w:r>
          </w:p>
        </w:tc>
        <w:tc>
          <w:tcPr>
            <w:tcW w:w="3237" w:type="dxa"/>
          </w:tcPr>
          <w:p w14:paraId="732FB593" w14:textId="5B70736E" w:rsidR="009C3EF7" w:rsidRDefault="009C3EF7" w:rsidP="00250B68">
            <w:pPr>
              <w:pStyle w:val="Akapitzlist"/>
              <w:ind w:left="0"/>
            </w:pPr>
            <w:r>
              <w:t>Wentylacja wywiewna z toalet</w:t>
            </w:r>
          </w:p>
        </w:tc>
        <w:tc>
          <w:tcPr>
            <w:tcW w:w="4110" w:type="dxa"/>
          </w:tcPr>
          <w:p w14:paraId="0855B86D" w14:textId="51AC4309" w:rsidR="009C3EF7" w:rsidRDefault="009C3EF7" w:rsidP="00250B68">
            <w:pPr>
              <w:pStyle w:val="Akapitzlist"/>
              <w:ind w:left="0"/>
            </w:pPr>
            <w:r>
              <w:t>Wentylatory wyciągowe, rury prowadzone szachtem instalacyjnym np. nr 2 lub innym</w:t>
            </w:r>
          </w:p>
        </w:tc>
      </w:tr>
    </w:tbl>
    <w:p w14:paraId="69E95C68" w14:textId="66E34320" w:rsidR="008F3B5E" w:rsidRDefault="009C3EF7" w:rsidP="009C3EF7">
      <w:pPr>
        <w:pStyle w:val="Mylniki"/>
      </w:pPr>
      <w:r>
        <w:t>Centrale WM wyposażone w rekuperacje, nagrzewnice i chłodnice</w:t>
      </w:r>
    </w:p>
    <w:p w14:paraId="2058EB76" w14:textId="573423C6" w:rsidR="009C3EF7" w:rsidRDefault="009C3EF7" w:rsidP="009C3EF7">
      <w:pPr>
        <w:pStyle w:val="Mylniki"/>
      </w:pPr>
      <w:r>
        <w:t xml:space="preserve">Przestrzeń techniczną central na dachu </w:t>
      </w:r>
      <w:r w:rsidR="00FB2968">
        <w:t>obudować ażurową ścianką z lamelami poziomymi</w:t>
      </w:r>
    </w:p>
    <w:p w14:paraId="602DE542" w14:textId="18E99A5A" w:rsidR="0078254A" w:rsidRDefault="0078254A" w:rsidP="0078254A">
      <w:pPr>
        <w:pStyle w:val="Mylniki"/>
      </w:pPr>
      <w:r>
        <w:lastRenderedPageBreak/>
        <w:t xml:space="preserve">Wszystkie kanały należy zaizolować z użyciem izolacji z wełny mineralnej o gr. min 40mm. Dla kanałów prowadzonych po dachu zastosować izolację min 80mm oraz obudowę odporną na działanie czynników atmosferycznych </w:t>
      </w:r>
    </w:p>
    <w:p w14:paraId="5BC1084A" w14:textId="44D82C61" w:rsidR="0078254A" w:rsidRDefault="0078254A" w:rsidP="0078254A">
      <w:pPr>
        <w:pStyle w:val="Mylniki"/>
      </w:pPr>
      <w:r>
        <w:t xml:space="preserve">Skropliny z centrali oraz agregatu po zasyfonowaniu odprowadzić </w:t>
      </w:r>
    </w:p>
    <w:p w14:paraId="4DABF9EF" w14:textId="7675BE9C" w:rsidR="0078254A" w:rsidRDefault="0078254A" w:rsidP="000C401B">
      <w:pPr>
        <w:pStyle w:val="Mylniki"/>
      </w:pPr>
      <w:r>
        <w:t xml:space="preserve">Instalacje wentylacyjne po uruchomieniu należy wyregulować zgodnie z PN-EN 12599 „Wentylacja budynków, procedury badań i metody pomiarowe dotyczące odbioru wykonanych instalacji wentylacji i klimatyzacji”. Należy wykonać pomiar temperatury powietrza nawiewanego, temperatur w pomieszczeniu oraz hałasu wewnątrz i na zewnątrz budynku </w:t>
      </w:r>
    </w:p>
    <w:p w14:paraId="59A013E6" w14:textId="0EE4B68F" w:rsidR="0078254A" w:rsidRDefault="0078254A" w:rsidP="0078254A">
      <w:pPr>
        <w:pStyle w:val="Mylniki"/>
      </w:pPr>
      <w:r>
        <w:t xml:space="preserve">Zapewnić ciągłość pracy układu wentylacyjnego wraz z uniemożliwieniem wyłączenia jej przez osoby nieupoważnione i postronne. </w:t>
      </w:r>
    </w:p>
    <w:p w14:paraId="6D2842BB" w14:textId="5B857F59" w:rsidR="0078254A" w:rsidRDefault="0078254A" w:rsidP="0078254A">
      <w:pPr>
        <w:pStyle w:val="Mylniki"/>
      </w:pPr>
      <w:r>
        <w:t xml:space="preserve">Układ wentylacji wyposażyć w panel sterowania realizujący podstawowe funkcje wydajności i temperatury powietrza nawiewanego. Dodatkowo podaje informacje serwisowe i awaryjne. Lokalizacje zewnętrznych paneli sterujących uzgodnić z Użytkownikiem. </w:t>
      </w:r>
    </w:p>
    <w:p w14:paraId="3C94FA84" w14:textId="77777777" w:rsidR="0078254A" w:rsidRDefault="0078254A" w:rsidP="0078254A">
      <w:pPr>
        <w:pStyle w:val="Mylniki"/>
      </w:pPr>
      <w:r>
        <w:t xml:space="preserve">Sterowniki centrali zaprogramować na podstawie informacji przekazanych od użytkownika </w:t>
      </w:r>
    </w:p>
    <w:p w14:paraId="19EB541A" w14:textId="2668642B" w:rsidR="00F76A98" w:rsidRDefault="00F76A98" w:rsidP="00F76A98">
      <w:pPr>
        <w:pStyle w:val="Mylniki"/>
      </w:pPr>
      <w:r>
        <w:t xml:space="preserve">Pod przejścia kanałów wentylacyjnych przez przegrody budowlane wykonać przebicia przez ściany i okna budynku. Po zainstalowaniu kanałów zazbroić i zaizolować termicznie ze spełnieniem wymogów p. poż. </w:t>
      </w:r>
    </w:p>
    <w:p w14:paraId="74061666" w14:textId="240A63AC" w:rsidR="00F76A98" w:rsidRDefault="00F76A98" w:rsidP="00F76A98">
      <w:pPr>
        <w:pStyle w:val="Mylniki"/>
      </w:pPr>
      <w:r>
        <w:t xml:space="preserve">Dokonać maskowania i obudowania kanałów wentylacyjnych wg wytycznych architektonicznych. </w:t>
      </w:r>
    </w:p>
    <w:p w14:paraId="289646A9" w14:textId="02ED38B5" w:rsidR="00F76A98" w:rsidRDefault="00F76A98" w:rsidP="00F76A98">
      <w:pPr>
        <w:pStyle w:val="Mylniki"/>
      </w:pPr>
      <w:r>
        <w:t xml:space="preserve">Zapewnić dostęp do wszystkich elementów wymagających okresowej kontroli lub przeglądu </w:t>
      </w:r>
    </w:p>
    <w:p w14:paraId="282181C2" w14:textId="16E2FA58" w:rsidR="00F76A98" w:rsidRDefault="00F76A98" w:rsidP="00F76A98">
      <w:pPr>
        <w:pStyle w:val="Mylniki"/>
      </w:pPr>
      <w:r>
        <w:t xml:space="preserve">Pod centrale wentylacyjną i agregat wykonać podkonstrukcje wsporczą </w:t>
      </w:r>
    </w:p>
    <w:p w14:paraId="2021E71B" w14:textId="241E69D0" w:rsidR="00F76A98" w:rsidRDefault="00F76A98" w:rsidP="00EB11C8">
      <w:pPr>
        <w:pStyle w:val="Mylniki"/>
      </w:pPr>
      <w:r>
        <w:t>W celu zabezpieczenia przed hałasem i wibroizolacją, przy podwieszaniu kanałów i przewodów elastycznych, zastosować podkładki amortyzujące</w:t>
      </w:r>
    </w:p>
    <w:p w14:paraId="60387775" w14:textId="77777777" w:rsidR="00F76A98" w:rsidRDefault="00F76A98" w:rsidP="00F76A98">
      <w:pPr>
        <w:pStyle w:val="Mylniki"/>
        <w:numPr>
          <w:ilvl w:val="0"/>
          <w:numId w:val="0"/>
        </w:numPr>
        <w:ind w:left="357"/>
      </w:pPr>
    </w:p>
    <w:p w14:paraId="7CD2AECB" w14:textId="563636EE" w:rsidR="00645B1E" w:rsidRDefault="00645B1E" w:rsidP="00645B1E">
      <w:pPr>
        <w:ind w:firstLine="357"/>
      </w:pPr>
      <w:r>
        <w:t>CO</w:t>
      </w:r>
    </w:p>
    <w:p w14:paraId="65FA940A" w14:textId="6C311CA3" w:rsidR="008F3B5E" w:rsidRDefault="0038188E" w:rsidP="00E810D6">
      <w:pPr>
        <w:pStyle w:val="Mylniki"/>
        <w:numPr>
          <w:ilvl w:val="0"/>
          <w:numId w:val="0"/>
        </w:numPr>
        <w:ind w:left="357"/>
      </w:pPr>
      <w:r>
        <w:t xml:space="preserve">Źródło </w:t>
      </w:r>
      <w:r w:rsidR="005B74F5">
        <w:t>zasilania</w:t>
      </w:r>
      <w:r>
        <w:t xml:space="preserve"> w CT – elektrociepłownia Milicz – </w:t>
      </w:r>
      <w:r w:rsidR="00EE192D">
        <w:t xml:space="preserve">Główna magistrala biegnie od strony południowej, przechodząc przez dziedziniec pomiędzy obecną salą gimnastyczną a działką nr 1/6. Również, </w:t>
      </w:r>
      <w:r w:rsidR="005B74F5">
        <w:t>zgodnie</w:t>
      </w:r>
      <w:r w:rsidR="00EE192D">
        <w:t xml:space="preserve"> z materiałem mapowym, </w:t>
      </w:r>
      <w:r w:rsidR="00F36C75">
        <w:t xml:space="preserve">z budynku ZS jest poprowadzony ciepłociąg do budynku </w:t>
      </w:r>
      <w:r w:rsidR="00EE192D">
        <w:t>sąsiedni</w:t>
      </w:r>
      <w:r w:rsidR="00F36C75">
        <w:t>ego</w:t>
      </w:r>
      <w:r w:rsidR="00EE192D">
        <w:t xml:space="preserve"> na działce nr 1/6</w:t>
      </w:r>
      <w:r w:rsidR="00F36C75">
        <w:t xml:space="preserve">. </w:t>
      </w:r>
      <w:r w:rsidR="00F36C75" w:rsidRPr="000273C4">
        <w:rPr>
          <w:b/>
          <w:bCs/>
        </w:rPr>
        <w:t>Ciepłociąg jest nieczynny, do demontażu w wymaganym obszarze.</w:t>
      </w:r>
      <w:r w:rsidR="00F36C75">
        <w:t xml:space="preserve"> </w:t>
      </w:r>
    </w:p>
    <w:p w14:paraId="720DC823" w14:textId="174D80A3" w:rsidR="00EE192D" w:rsidRDefault="000273C4" w:rsidP="00EE192D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134CA603" wp14:editId="4DBEBEC1">
            <wp:extent cx="5760720" cy="3966210"/>
            <wp:effectExtent l="0" t="0" r="0" b="0"/>
            <wp:docPr id="1364336491" name="Obraz 1" descr="Obraz zawierający tekst, diagram, mapa, Pla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4336491" name="Obraz 1" descr="Obraz zawierający tekst, diagram, mapa, Plan&#10;&#10;Zawartość wygenerowana przez AI może być niepoprawna.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6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F878D" w14:textId="77777777" w:rsidR="008F3B5E" w:rsidRDefault="008F3B5E" w:rsidP="00EE192D">
      <w:pPr>
        <w:pStyle w:val="Mylniki"/>
        <w:numPr>
          <w:ilvl w:val="0"/>
          <w:numId w:val="0"/>
        </w:numPr>
        <w:ind w:left="357"/>
      </w:pPr>
    </w:p>
    <w:p w14:paraId="41C7FB15" w14:textId="77777777" w:rsidR="00F36C75" w:rsidRDefault="00EE192D" w:rsidP="005B74F5">
      <w:pPr>
        <w:pStyle w:val="Mylniki"/>
        <w:numPr>
          <w:ilvl w:val="0"/>
          <w:numId w:val="0"/>
        </w:numPr>
        <w:ind w:left="357"/>
      </w:pPr>
      <w:r>
        <w:t>Inwestycja zakłada</w:t>
      </w:r>
      <w:r w:rsidR="0038188E">
        <w:t xml:space="preserve"> przebudow</w:t>
      </w:r>
      <w:r>
        <w:t xml:space="preserve">ę </w:t>
      </w:r>
      <w:r w:rsidR="0038188E">
        <w:t>instalacj</w:t>
      </w:r>
      <w:r>
        <w:t>i</w:t>
      </w:r>
      <w:r w:rsidR="0038188E">
        <w:t xml:space="preserve"> zewnętrzn</w:t>
      </w:r>
      <w:r>
        <w:t>ych</w:t>
      </w:r>
      <w:r w:rsidR="0038188E">
        <w:t xml:space="preserve"> CO </w:t>
      </w:r>
      <w:r w:rsidR="00F36C75">
        <w:t xml:space="preserve">w celu uniknięcia kolizji z projektowanym zamierzeniem </w:t>
      </w:r>
      <w:r w:rsidR="0038188E">
        <w:t xml:space="preserve">– obecnie zasilanie prowadzone </w:t>
      </w:r>
      <w:r w:rsidR="00F36C75">
        <w:t xml:space="preserve">jest </w:t>
      </w:r>
      <w:r w:rsidR="0038188E">
        <w:t xml:space="preserve">wzdłuż północnej elewacji Sali gimnastycznej </w:t>
      </w:r>
      <w:r>
        <w:t xml:space="preserve">- </w:t>
      </w:r>
      <w:r w:rsidR="0038188E">
        <w:t xml:space="preserve">do </w:t>
      </w:r>
      <w:r w:rsidR="00F36C75">
        <w:t xml:space="preserve">przeniesienia. </w:t>
      </w:r>
      <w:r w:rsidR="0038188E">
        <w:t xml:space="preserve"> </w:t>
      </w:r>
    </w:p>
    <w:p w14:paraId="2FF27351" w14:textId="4549904E" w:rsidR="00645B1E" w:rsidRDefault="00F36C75" w:rsidP="005B74F5">
      <w:pPr>
        <w:pStyle w:val="Mylniki"/>
        <w:numPr>
          <w:ilvl w:val="0"/>
          <w:numId w:val="0"/>
        </w:numPr>
        <w:ind w:left="357"/>
      </w:pPr>
      <w:r>
        <w:t>Na wykonywanym nowym odcinku za</w:t>
      </w:r>
      <w:r w:rsidR="00EE192D">
        <w:t>mont</w:t>
      </w:r>
      <w:r>
        <w:t xml:space="preserve">ować </w:t>
      </w:r>
      <w:r w:rsidR="00EE192D">
        <w:t>odejś</w:t>
      </w:r>
      <w:r>
        <w:t>cie</w:t>
      </w:r>
      <w:r w:rsidR="00EE192D">
        <w:t xml:space="preserve"> na część nowoprojektowaną (now</w:t>
      </w:r>
      <w:r>
        <w:t>y</w:t>
      </w:r>
      <w:r w:rsidR="00EE192D">
        <w:t xml:space="preserve"> </w:t>
      </w:r>
      <w:r>
        <w:t>węzeł CO</w:t>
      </w:r>
      <w:r w:rsidR="00EE192D">
        <w:t>) i odejście do kotłowni</w:t>
      </w:r>
      <w:r>
        <w:t xml:space="preserve"> w części głównej ZS</w:t>
      </w:r>
      <w:r w:rsidR="00EE192D">
        <w:t xml:space="preserve">. </w:t>
      </w:r>
      <w:r w:rsidR="009D5868">
        <w:t>Rury wewnątrz budynku wykonywać w technologii rur stalowych zaciskanych.</w:t>
      </w:r>
    </w:p>
    <w:p w14:paraId="57F16567" w14:textId="77777777" w:rsidR="00F36C75" w:rsidRDefault="00F36C75" w:rsidP="00EE192D">
      <w:pPr>
        <w:pStyle w:val="Mylniki"/>
        <w:numPr>
          <w:ilvl w:val="0"/>
          <w:numId w:val="0"/>
        </w:numPr>
        <w:ind w:left="357"/>
      </w:pPr>
    </w:p>
    <w:p w14:paraId="4DA2D961" w14:textId="69B17564" w:rsidR="005B74F5" w:rsidRDefault="005B74F5" w:rsidP="00F36C75">
      <w:pPr>
        <w:pStyle w:val="Mylniki"/>
      </w:pPr>
      <w:r>
        <w:t>Projektowany węzeł CO w nowej części</w:t>
      </w:r>
    </w:p>
    <w:p w14:paraId="734E1547" w14:textId="77777777" w:rsidR="005B74F5" w:rsidRDefault="005B74F5" w:rsidP="00EE192D">
      <w:pPr>
        <w:pStyle w:val="Mylniki"/>
        <w:numPr>
          <w:ilvl w:val="0"/>
          <w:numId w:val="0"/>
        </w:numPr>
        <w:ind w:left="357"/>
      </w:pPr>
    </w:p>
    <w:p w14:paraId="2BB5F13A" w14:textId="4A870179" w:rsidR="005B74F5" w:rsidRDefault="005B74F5" w:rsidP="00EE192D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38505114" wp14:editId="227D02AF">
            <wp:extent cx="5760720" cy="3784059"/>
            <wp:effectExtent l="0" t="0" r="0" b="6985"/>
            <wp:docPr id="2107292048" name="Obraz 1" descr="Obraz zawierający tekst, diagram, Plan, wykre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7292048" name="Obraz 1" descr="Obraz zawierający tekst, diagram, Plan, wykres&#10;&#10;Zawartość wygenerowana przez AI może być niepoprawna."/>
                    <pic:cNvPicPr/>
                  </pic:nvPicPr>
                  <pic:blipFill rotWithShape="1">
                    <a:blip r:embed="rId39"/>
                    <a:srcRect b="13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7840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7C87E9" w14:textId="4251B016" w:rsidR="005B74F5" w:rsidRDefault="005B74F5" w:rsidP="005B74F5">
      <w:pPr>
        <w:pStyle w:val="Mylniki"/>
      </w:pPr>
      <w:r>
        <w:t xml:space="preserve">Nowy węzeł CO w projektowanej rozbudowie należy wyposażyć w </w:t>
      </w:r>
      <w:r w:rsidR="008F3B5E">
        <w:t xml:space="preserve">wymiennik ciepła i </w:t>
      </w:r>
      <w:r>
        <w:t xml:space="preserve">rozdzielacz (ilość obiegów ustalić na etapie PW) </w:t>
      </w:r>
      <w:r w:rsidR="008F3B5E">
        <w:t>–</w:t>
      </w:r>
      <w:r>
        <w:t xml:space="preserve"> </w:t>
      </w:r>
      <w:r w:rsidR="008F3B5E">
        <w:t>podział odejść na:</w:t>
      </w:r>
    </w:p>
    <w:p w14:paraId="562A5BCE" w14:textId="6AA79DED" w:rsidR="008F3B5E" w:rsidRDefault="008F3B5E" w:rsidP="008F3B5E">
      <w:pPr>
        <w:pStyle w:val="Mylniki"/>
        <w:numPr>
          <w:ilvl w:val="1"/>
          <w:numId w:val="1"/>
        </w:numPr>
      </w:pPr>
      <w:r>
        <w:t>CO grzejniki – instalacje podzielić np. w zależności od funkcji pomieszczeń, lub oddzielnie na piętra</w:t>
      </w:r>
    </w:p>
    <w:p w14:paraId="4D32C765" w14:textId="1C621162" w:rsidR="008F3B5E" w:rsidRDefault="008F3B5E" w:rsidP="008F3B5E">
      <w:pPr>
        <w:pStyle w:val="Mylniki"/>
        <w:numPr>
          <w:ilvl w:val="1"/>
          <w:numId w:val="1"/>
        </w:numPr>
      </w:pPr>
      <w:r>
        <w:t>CT – ciepło technologiczne do central Wentylacji Mechanicznej</w:t>
      </w:r>
    </w:p>
    <w:p w14:paraId="6415D75E" w14:textId="4C5BCD2B" w:rsidR="008F3B5E" w:rsidRDefault="008F3B5E" w:rsidP="008F3B5E">
      <w:pPr>
        <w:pStyle w:val="Mylniki"/>
        <w:numPr>
          <w:ilvl w:val="1"/>
          <w:numId w:val="1"/>
        </w:numPr>
      </w:pPr>
      <w:r>
        <w:t>CWU – ciepła woda użytkowa</w:t>
      </w:r>
    </w:p>
    <w:p w14:paraId="7EE00FCF" w14:textId="70C7D293" w:rsidR="008F3B5E" w:rsidRDefault="008F3B5E" w:rsidP="008F3B5E">
      <w:pPr>
        <w:pStyle w:val="Mylniki"/>
      </w:pPr>
      <w:r>
        <w:t>Rozważyć montaż instalacji ogrzewania podłogowego w szatniach i pom. higieniczno-sanitarnych</w:t>
      </w:r>
    </w:p>
    <w:p w14:paraId="5B278D2A" w14:textId="78DD2DF1" w:rsidR="009D5868" w:rsidRDefault="009D5868" w:rsidP="008F3B5E">
      <w:pPr>
        <w:pStyle w:val="Mylniki"/>
      </w:pPr>
      <w:r w:rsidRPr="009D5868">
        <w:t>Zasilnie wykonać przewodami typu PE-RT/Al/PE-RT Multi Universal (PN12) lub AIu/Pex prowadzonymi w warstwach posadzkowych lub bruzdach ściennych</w:t>
      </w:r>
    </w:p>
    <w:p w14:paraId="340BDE34" w14:textId="77777777" w:rsidR="009D5868" w:rsidRDefault="009D5868" w:rsidP="009D5868">
      <w:pPr>
        <w:pStyle w:val="Mylniki"/>
      </w:pPr>
      <w:r>
        <w:t>Podejścia do grzejników należy wykonać jako od dołu, ale wychodzące ze ściany, NIE z posadzki, wrysowano na poniższym schemacie</w:t>
      </w:r>
    </w:p>
    <w:p w14:paraId="465844BC" w14:textId="77777777" w:rsidR="009D5868" w:rsidRDefault="009D5868" w:rsidP="009D5868">
      <w:pPr>
        <w:pStyle w:val="Akapitzlist"/>
      </w:pPr>
      <w:r>
        <w:rPr>
          <w:noProof/>
        </w:rPr>
        <w:drawing>
          <wp:inline distT="0" distB="0" distL="0" distR="0" wp14:anchorId="4351C3F4" wp14:editId="32D73172">
            <wp:extent cx="1440000" cy="2361600"/>
            <wp:effectExtent l="0" t="0" r="0" b="0"/>
            <wp:docPr id="1055901459" name="Obraz 1" descr="Obraz zawierający diagram, szkic, linia, tekst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5901459" name="Obraz 1" descr="Obraz zawierający diagram, szkic, linia, tekst&#10;&#10;Zawartość wygenerowana przez AI może być niepoprawna.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490B909" wp14:editId="3F1740D9">
            <wp:extent cx="1440000" cy="2361600"/>
            <wp:effectExtent l="0" t="0" r="0" b="0"/>
            <wp:docPr id="412048395" name="Obraz 2" descr="Obraz zawierający szkic, diagram, tekst, lini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048395" name="Obraz 2" descr="Obraz zawierający szkic, diagram, tekst, linia&#10;&#10;Zawartość wygenerowana przez AI może być niepoprawna.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236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2574B7" w14:textId="69642313" w:rsidR="0020343C" w:rsidRDefault="0020343C" w:rsidP="0020343C">
      <w:r>
        <w:t>Instalacje pożarowe:</w:t>
      </w:r>
    </w:p>
    <w:p w14:paraId="792B2FCC" w14:textId="77777777" w:rsidR="008E360C" w:rsidRPr="00E83EA9" w:rsidRDefault="008E360C" w:rsidP="00E83EA9">
      <w:pPr>
        <w:pStyle w:val="Mylniki"/>
        <w:numPr>
          <w:ilvl w:val="0"/>
          <w:numId w:val="0"/>
        </w:numPr>
        <w:ind w:left="357"/>
        <w:rPr>
          <w:b/>
          <w:bCs/>
          <w:color w:val="EE0000"/>
          <w:lang w:eastAsia="pl-PL"/>
        </w:rPr>
      </w:pPr>
      <w:r w:rsidRPr="00E83EA9">
        <w:rPr>
          <w:b/>
          <w:bCs/>
          <w:color w:val="EE0000"/>
          <w:lang w:eastAsia="pl-PL"/>
        </w:rPr>
        <w:t xml:space="preserve">UWAGA! </w:t>
      </w:r>
    </w:p>
    <w:p w14:paraId="08D5AB4F" w14:textId="54A39180" w:rsidR="00FE33B8" w:rsidRDefault="00FE33B8" w:rsidP="00FE33B8">
      <w:pPr>
        <w:pStyle w:val="Mylniki"/>
        <w:numPr>
          <w:ilvl w:val="0"/>
          <w:numId w:val="0"/>
        </w:numPr>
        <w:ind w:left="357"/>
        <w:rPr>
          <w:b/>
          <w:bCs/>
          <w:color w:val="EE0000"/>
          <w:lang w:eastAsia="pl-PL"/>
        </w:rPr>
      </w:pPr>
      <w:r>
        <w:rPr>
          <w:b/>
          <w:bCs/>
          <w:color w:val="EE0000"/>
          <w:lang w:eastAsia="pl-PL"/>
        </w:rPr>
        <w:lastRenderedPageBreak/>
        <w:t>Obecnie w Zespole Szkół</w:t>
      </w:r>
      <w:r w:rsidR="008E360C" w:rsidRPr="00E83EA9">
        <w:rPr>
          <w:b/>
          <w:bCs/>
          <w:color w:val="EE0000"/>
          <w:lang w:eastAsia="pl-PL"/>
        </w:rPr>
        <w:t xml:space="preserve"> jest brak instalacji SSP, </w:t>
      </w:r>
      <w:r>
        <w:rPr>
          <w:b/>
          <w:bCs/>
          <w:color w:val="EE0000"/>
          <w:lang w:eastAsia="pl-PL"/>
        </w:rPr>
        <w:t>brak centrali ppoż.</w:t>
      </w:r>
    </w:p>
    <w:p w14:paraId="3EEBA978" w14:textId="77777777" w:rsidR="00F635AF" w:rsidRDefault="00F635AF" w:rsidP="00E83EA9">
      <w:pPr>
        <w:pStyle w:val="Mylniki"/>
        <w:numPr>
          <w:ilvl w:val="0"/>
          <w:numId w:val="0"/>
        </w:numPr>
        <w:ind w:left="357"/>
      </w:pPr>
    </w:p>
    <w:p w14:paraId="7132FD7A" w14:textId="782B1406" w:rsidR="00FB2968" w:rsidRDefault="00FB2968" w:rsidP="0020343C">
      <w:pPr>
        <w:pStyle w:val="Mylniki"/>
      </w:pPr>
      <w:r>
        <w:t>Wykonanie instalacji SPP, instalacja np. na systemie POLON</w:t>
      </w:r>
    </w:p>
    <w:p w14:paraId="131C40C4" w14:textId="4AA3C55E" w:rsidR="00FB2968" w:rsidRDefault="00FB2968" w:rsidP="0020343C">
      <w:pPr>
        <w:pStyle w:val="Mylniki"/>
      </w:pPr>
      <w:r>
        <w:t xml:space="preserve">Montaż centrali ppoż. </w:t>
      </w:r>
      <w:r w:rsidR="00223A0A">
        <w:t xml:space="preserve">np. </w:t>
      </w:r>
      <w:r>
        <w:t xml:space="preserve">w </w:t>
      </w:r>
      <w:r w:rsidR="00223A0A">
        <w:t>portierni</w:t>
      </w:r>
      <w:r>
        <w:t xml:space="preserve"> szkoły</w:t>
      </w:r>
      <w:r w:rsidR="00223A0A">
        <w:t xml:space="preserve"> lub sekretariacie</w:t>
      </w:r>
      <w:r>
        <w:t>, na parterze, przy głównym wejściu od strony ul. Trzebnickiej</w:t>
      </w:r>
      <w:r w:rsidR="00223A0A">
        <w:t xml:space="preserve"> – ostateczna lokalizacja do uzgodnienia z rzeczoznawcą ppoż.</w:t>
      </w:r>
    </w:p>
    <w:p w14:paraId="5A4D6EF7" w14:textId="5A4D9729" w:rsidR="00223A0A" w:rsidRDefault="00223A0A" w:rsidP="00223A0A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1ED32A9A" wp14:editId="2836408A">
            <wp:extent cx="3773078" cy="2597077"/>
            <wp:effectExtent l="0" t="2540" r="0" b="0"/>
            <wp:docPr id="124046118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33" r="1454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3184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8DA650" w14:textId="45766D10" w:rsidR="00223A0A" w:rsidRDefault="00223A0A" w:rsidP="00223A0A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7B01BC00" wp14:editId="4E72E133">
            <wp:extent cx="3997768" cy="4786008"/>
            <wp:effectExtent l="0" t="0" r="3175" b="0"/>
            <wp:docPr id="306373011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6945" b="19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960" cy="4786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E963D6" w14:textId="121C5AC3" w:rsidR="00223A0A" w:rsidRDefault="00223A0A" w:rsidP="00223A0A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64D29699" wp14:editId="12EDD571">
            <wp:extent cx="5760720" cy="3613785"/>
            <wp:effectExtent l="0" t="0" r="0" b="5715"/>
            <wp:docPr id="1486888926" name="Obraz 3" descr="Obraz zawierający tekst, diagram, Plan, Rysunek techniczn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6888926" name="Obraz 3" descr="Obraz zawierający tekst, diagram, Plan, Rysunek techniczny&#10;&#10;Zawartość wygenerowana przez AI może być niepoprawna.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13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195E1" w14:textId="77777777" w:rsidR="00223A0A" w:rsidRDefault="00223A0A" w:rsidP="00223A0A">
      <w:pPr>
        <w:pStyle w:val="Mylniki"/>
        <w:numPr>
          <w:ilvl w:val="0"/>
          <w:numId w:val="0"/>
        </w:numPr>
        <w:ind w:left="357"/>
      </w:pPr>
    </w:p>
    <w:p w14:paraId="2C483682" w14:textId="77777777" w:rsidR="00223A0A" w:rsidRDefault="00223A0A" w:rsidP="00223A0A">
      <w:pPr>
        <w:pStyle w:val="Mylniki"/>
        <w:numPr>
          <w:ilvl w:val="0"/>
          <w:numId w:val="0"/>
        </w:numPr>
        <w:ind w:left="357"/>
      </w:pPr>
    </w:p>
    <w:p w14:paraId="19957153" w14:textId="60B53040" w:rsidR="00FB2968" w:rsidRDefault="00FB2968" w:rsidP="0020343C">
      <w:pPr>
        <w:pStyle w:val="Mylniki"/>
      </w:pPr>
      <w:r>
        <w:lastRenderedPageBreak/>
        <w:t>Wpięcie do instalacji SSP elementów instalacji ppoż. np. instalacji oddymiania projektowanej klatki schodowej, drzwi automatycznych (jeżeli takie zostaną zaprojektowane), elektrotrzymaczy drzwi w komunikacji ogólnej do klatki schodowej między budynkiem głównym a łącznikiem</w:t>
      </w:r>
    </w:p>
    <w:p w14:paraId="3AF94C2E" w14:textId="789C9904" w:rsidR="00223A0A" w:rsidRDefault="00223A0A" w:rsidP="0020343C">
      <w:pPr>
        <w:pStyle w:val="Mylniki"/>
      </w:pPr>
      <w:r>
        <w:t>Wykonanie „zaworu pierwszeństwa” na instalacji wodnej, połączenie z instalacją SSP</w:t>
      </w:r>
    </w:p>
    <w:p w14:paraId="6A4E396E" w14:textId="556D1AF8" w:rsidR="00223A0A" w:rsidRDefault="00223A0A" w:rsidP="0020343C">
      <w:pPr>
        <w:pStyle w:val="Mylniki"/>
      </w:pPr>
      <w:r>
        <w:t>Obecnie instalacja hydrantowa w ZS jest połączona z instalacją wody użytkowej</w:t>
      </w:r>
    </w:p>
    <w:p w14:paraId="6D1F29B4" w14:textId="26655C06" w:rsidR="00223A0A" w:rsidRDefault="00223A0A" w:rsidP="00223A0A">
      <w:pPr>
        <w:pStyle w:val="Mylniki"/>
        <w:numPr>
          <w:ilvl w:val="0"/>
          <w:numId w:val="0"/>
        </w:numPr>
        <w:ind w:left="357"/>
      </w:pPr>
      <w:r>
        <w:rPr>
          <w:noProof/>
        </w:rPr>
        <w:drawing>
          <wp:inline distT="0" distB="0" distL="0" distR="0" wp14:anchorId="3A43F5CE" wp14:editId="0404FD37">
            <wp:extent cx="3997698" cy="6167336"/>
            <wp:effectExtent l="0" t="0" r="3175" b="5080"/>
            <wp:docPr id="170571636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211" b="14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7960" cy="616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879B0F" w14:textId="20548044" w:rsidR="00ED5E82" w:rsidRPr="00ED5E82" w:rsidRDefault="00223A0A" w:rsidP="00223A0A">
      <w:pPr>
        <w:pStyle w:val="Mylniki"/>
        <w:numPr>
          <w:ilvl w:val="0"/>
          <w:numId w:val="0"/>
        </w:numPr>
        <w:ind w:left="357"/>
        <w:rPr>
          <w:b/>
          <w:bCs/>
        </w:rPr>
      </w:pPr>
      <w:r w:rsidRPr="00ED5E82">
        <w:rPr>
          <w:b/>
          <w:bCs/>
        </w:rPr>
        <w:t>W ramach niniejszej inwestycji proponuje się wykonanie instalacji SSP, montaż zaworu pierwszeństwa z odejściem na inst. Hydrantową, montaż trójnika na odejście WZ do projektowanej rozbudowy</w:t>
      </w:r>
      <w:r w:rsidR="00ED5E82" w:rsidRPr="00ED5E82">
        <w:rPr>
          <w:b/>
          <w:bCs/>
        </w:rPr>
        <w:t>.</w:t>
      </w:r>
    </w:p>
    <w:p w14:paraId="22536DFD" w14:textId="22CC5020" w:rsidR="00ED5E82" w:rsidRDefault="00ED5E82" w:rsidP="00223A0A">
      <w:pPr>
        <w:pStyle w:val="Mylniki"/>
        <w:numPr>
          <w:ilvl w:val="0"/>
          <w:numId w:val="0"/>
        </w:numPr>
        <w:ind w:left="357"/>
      </w:pPr>
      <w:r>
        <w:rPr>
          <w:noProof/>
        </w:rPr>
        <w:lastRenderedPageBreak/>
        <w:drawing>
          <wp:inline distT="0" distB="0" distL="0" distR="0" wp14:anchorId="5F5E7477" wp14:editId="7D4E5D5B">
            <wp:extent cx="4718006" cy="2597150"/>
            <wp:effectExtent l="0" t="6667" r="317" b="318"/>
            <wp:docPr id="213710669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07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18006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EA86C9" w14:textId="77777777" w:rsidR="00ED5E82" w:rsidRDefault="00ED5E82" w:rsidP="00223A0A">
      <w:pPr>
        <w:pStyle w:val="Mylniki"/>
        <w:numPr>
          <w:ilvl w:val="0"/>
          <w:numId w:val="0"/>
        </w:numPr>
        <w:ind w:left="357"/>
        <w:rPr>
          <w:b/>
          <w:bCs/>
        </w:rPr>
      </w:pPr>
    </w:p>
    <w:p w14:paraId="5B509065" w14:textId="0E61F46C" w:rsidR="00223A0A" w:rsidRDefault="00ED5E82" w:rsidP="00223A0A">
      <w:pPr>
        <w:pStyle w:val="Mylniki"/>
        <w:numPr>
          <w:ilvl w:val="0"/>
          <w:numId w:val="0"/>
        </w:numPr>
        <w:ind w:left="357"/>
        <w:rPr>
          <w:b/>
          <w:bCs/>
        </w:rPr>
      </w:pPr>
      <w:r w:rsidRPr="00ED5E82">
        <w:rPr>
          <w:b/>
          <w:bCs/>
        </w:rPr>
        <w:t xml:space="preserve">Na zaworze pierwszeństwa montaż odejścia do nowej nitki instalacji hydrantowej, rurę głównej magistrali instalacji hydrantowej przeliczyć na cały główny budynek ZS i część nowo projektowaną, ale jedynie wykonać trasę do części nowo projektowanej (bez odejść na istniejące w ZS hydranty, odejścia do wykonania w odrębnej inswestycji) i jedynie w obrębie rozbudowy wykonać instalację hydrantową. </w:t>
      </w:r>
    </w:p>
    <w:p w14:paraId="7F7D19A9" w14:textId="77777777" w:rsidR="00ED5E82" w:rsidRPr="00ED5E82" w:rsidRDefault="00ED5E82" w:rsidP="00ED5E82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</w:p>
    <w:p w14:paraId="4E2AED6D" w14:textId="528F3949" w:rsidR="005939F9" w:rsidRDefault="005939F9" w:rsidP="0020343C">
      <w:pPr>
        <w:pStyle w:val="Mylniki"/>
      </w:pPr>
      <w:r>
        <w:t>Montaż central miejscowych np. centrala oddymiania</w:t>
      </w:r>
    </w:p>
    <w:p w14:paraId="483E6589" w14:textId="77777777" w:rsidR="0020343C" w:rsidRDefault="0020343C" w:rsidP="0020343C">
      <w:pPr>
        <w:pStyle w:val="Mylniki"/>
      </w:pPr>
      <w:r>
        <w:t>Oznakowanie urządzeń przeciwpożarowych</w:t>
      </w:r>
    </w:p>
    <w:p w14:paraId="1CCA1708" w14:textId="77777777" w:rsidR="00B36B86" w:rsidRDefault="00B36B86" w:rsidP="0020343C">
      <w:pPr>
        <w:pStyle w:val="Mylniki"/>
      </w:pPr>
      <w:r>
        <w:t xml:space="preserve">Montaż schematów ewakuacyjnych </w:t>
      </w:r>
    </w:p>
    <w:p w14:paraId="0FE254B7" w14:textId="77777777" w:rsidR="000C1844" w:rsidRPr="000C1844" w:rsidRDefault="000C1844" w:rsidP="000C1844">
      <w:pPr>
        <w:rPr>
          <w:b/>
          <w:bCs/>
        </w:rPr>
      </w:pPr>
      <w:r w:rsidRPr="000C1844">
        <w:rPr>
          <w:b/>
          <w:bCs/>
        </w:rPr>
        <w:t xml:space="preserve">UWAGA! – dla każdej branży instalacyjnej należy wykonać </w:t>
      </w:r>
      <w:r w:rsidR="00667596" w:rsidRPr="000C1844">
        <w:rPr>
          <w:b/>
          <w:bCs/>
        </w:rPr>
        <w:t>odpowiednie</w:t>
      </w:r>
      <w:r w:rsidRPr="000C1844">
        <w:rPr>
          <w:b/>
          <w:bCs/>
        </w:rPr>
        <w:t xml:space="preserve"> Projekty Techniczne i Wykonawcze</w:t>
      </w:r>
    </w:p>
    <w:p w14:paraId="78D8BCE7" w14:textId="77777777" w:rsidR="0098551B" w:rsidRDefault="0098551B">
      <w:pPr>
        <w:rPr>
          <w:b/>
          <w:caps/>
          <w:kern w:val="0"/>
        </w:rPr>
      </w:pPr>
      <w:r>
        <w:br w:type="page"/>
      </w:r>
    </w:p>
    <w:p w14:paraId="2DD3F49D" w14:textId="77777777" w:rsidR="0020343C" w:rsidRDefault="0020343C" w:rsidP="0020343C">
      <w:pPr>
        <w:pStyle w:val="Listanazwaakapitu"/>
      </w:pPr>
      <w:r>
        <w:lastRenderedPageBreak/>
        <w:t>wykończenie</w:t>
      </w:r>
      <w:r w:rsidR="008C25EC">
        <w:t xml:space="preserve"> materiałowe pomieszczeń </w:t>
      </w:r>
    </w:p>
    <w:p w14:paraId="6FA75F94" w14:textId="77777777" w:rsidR="00577DD9" w:rsidRDefault="0098551B" w:rsidP="00C2283E">
      <w:pPr>
        <w:rPr>
          <w:rFonts w:cs="Open Sans"/>
          <w:b/>
          <w:bCs/>
          <w:color w:val="111111"/>
          <w:szCs w:val="20"/>
          <w:shd w:val="clear" w:color="auto" w:fill="FFFFFF"/>
        </w:rPr>
      </w:pPr>
      <w:r>
        <w:rPr>
          <w:rFonts w:cs="Open Sans"/>
          <w:b/>
          <w:bCs/>
          <w:color w:val="111111"/>
          <w:szCs w:val="20"/>
          <w:shd w:val="clear" w:color="auto" w:fill="FFFFFF"/>
        </w:rPr>
        <w:t>SZCZEGÓŁY TECHNICZNE WYKOŃCZENIA POMIESZCZEŃ</w:t>
      </w:r>
    </w:p>
    <w:p w14:paraId="24371B37" w14:textId="77777777" w:rsidR="007C6832" w:rsidRPr="001C6D9D" w:rsidRDefault="007C6832" w:rsidP="007C6832">
      <w:pPr>
        <w:rPr>
          <w:rFonts w:cs="Open Sans"/>
          <w:b/>
          <w:bCs/>
          <w:color w:val="111111"/>
          <w:szCs w:val="20"/>
          <w:shd w:val="clear" w:color="auto" w:fill="FFFFFF"/>
        </w:rPr>
      </w:pPr>
      <w:r w:rsidRPr="001C6D9D">
        <w:rPr>
          <w:rFonts w:cs="Open Sans"/>
          <w:b/>
          <w:bCs/>
          <w:color w:val="111111"/>
          <w:szCs w:val="20"/>
          <w:shd w:val="clear" w:color="auto" w:fill="FFFFFF"/>
        </w:rPr>
        <w:t>Posadzki</w:t>
      </w:r>
    </w:p>
    <w:tbl>
      <w:tblPr>
        <w:tblStyle w:val="Tabela-Siatka"/>
        <w:tblW w:w="9322" w:type="dxa"/>
        <w:tblLook w:val="04A0" w:firstRow="1" w:lastRow="0" w:firstColumn="1" w:lastColumn="0" w:noHBand="0" w:noVBand="1"/>
      </w:tblPr>
      <w:tblGrid>
        <w:gridCol w:w="1927"/>
        <w:gridCol w:w="3211"/>
        <w:gridCol w:w="4184"/>
      </w:tblGrid>
      <w:tr w:rsidR="007C6832" w14:paraId="58D80CDA" w14:textId="77777777" w:rsidTr="00956BA3">
        <w:tc>
          <w:tcPr>
            <w:tcW w:w="1927" w:type="dxa"/>
            <w:shd w:val="clear" w:color="auto" w:fill="D9D9D9" w:themeFill="background1" w:themeFillShade="D9"/>
          </w:tcPr>
          <w:p w14:paraId="711BDAAE" w14:textId="77777777" w:rsidR="007C6832" w:rsidRPr="00EA0281" w:rsidRDefault="007C6832" w:rsidP="00BF4DAA">
            <w:r w:rsidRPr="00EA0281">
              <w:t>Pomieszczenie, obszar</w:t>
            </w:r>
          </w:p>
        </w:tc>
        <w:tc>
          <w:tcPr>
            <w:tcW w:w="3211" w:type="dxa"/>
            <w:shd w:val="clear" w:color="auto" w:fill="D9D9D9" w:themeFill="background1" w:themeFillShade="D9"/>
          </w:tcPr>
          <w:p w14:paraId="54A12CE9" w14:textId="77777777" w:rsidR="007C6832" w:rsidRPr="00EA0281" w:rsidRDefault="007C6832" w:rsidP="00BF4DAA">
            <w:r w:rsidRPr="00EA0281">
              <w:t>Rodzaj materiału</w:t>
            </w:r>
          </w:p>
        </w:tc>
        <w:tc>
          <w:tcPr>
            <w:tcW w:w="4184" w:type="dxa"/>
            <w:shd w:val="clear" w:color="auto" w:fill="D9D9D9" w:themeFill="background1" w:themeFillShade="D9"/>
          </w:tcPr>
          <w:p w14:paraId="4644CF78" w14:textId="77777777" w:rsidR="007C6832" w:rsidRPr="00EA0281" w:rsidRDefault="007C6832" w:rsidP="00BF4DAA">
            <w:pPr>
              <w:rPr>
                <w:noProof/>
              </w:rPr>
            </w:pPr>
            <w:r w:rsidRPr="00EA0281">
              <w:rPr>
                <w:noProof/>
              </w:rPr>
              <w:t>Podgląd</w:t>
            </w:r>
          </w:p>
        </w:tc>
      </w:tr>
      <w:tr w:rsidR="007C6832" w14:paraId="017FBE18" w14:textId="77777777" w:rsidTr="00956BA3">
        <w:tc>
          <w:tcPr>
            <w:tcW w:w="1927" w:type="dxa"/>
          </w:tcPr>
          <w:p w14:paraId="7371F45D" w14:textId="29CAF349" w:rsidR="007C6832" w:rsidRDefault="00956BA3" w:rsidP="00BF4DAA">
            <w:r>
              <w:t>Komunikacja ogólna</w:t>
            </w:r>
          </w:p>
        </w:tc>
        <w:tc>
          <w:tcPr>
            <w:tcW w:w="3211" w:type="dxa"/>
          </w:tcPr>
          <w:p w14:paraId="75B88693" w14:textId="77777777" w:rsidR="007C6832" w:rsidRDefault="007C6832" w:rsidP="00BF4DAA">
            <w:r w:rsidRPr="001C6D9D">
              <w:t xml:space="preserve">Wykładzina homogeniczna PCV o grubości całkowitej 2mm, </w:t>
            </w:r>
            <w:r>
              <w:t>Klasyfikacja obiektowa uż. Publicznej 34 – Bardzo intensywne natężenie ruchu</w:t>
            </w:r>
          </w:p>
          <w:p w14:paraId="48897D2A" w14:textId="78B79E88" w:rsidR="00481C19" w:rsidRDefault="00481C19" w:rsidP="00BF4DAA"/>
        </w:tc>
        <w:tc>
          <w:tcPr>
            <w:tcW w:w="4184" w:type="dxa"/>
          </w:tcPr>
          <w:p w14:paraId="5D93931E" w14:textId="56E26382" w:rsidR="007C6832" w:rsidRDefault="00956BA3" w:rsidP="00BF4DAA">
            <w:r>
              <w:rPr>
                <w:noProof/>
              </w:rPr>
              <w:drawing>
                <wp:inline distT="0" distB="0" distL="0" distR="0" wp14:anchorId="46104566" wp14:editId="7943255B">
                  <wp:extent cx="2520000" cy="2863226"/>
                  <wp:effectExtent l="0" t="0" r="0" b="0"/>
                  <wp:docPr id="91004878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048780" name="Obraz 910048780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57240" b="67606"/>
                          <a:stretch/>
                        </pic:blipFill>
                        <pic:spPr bwMode="auto">
                          <a:xfrm>
                            <a:off x="0" y="0"/>
                            <a:ext cx="2520000" cy="28632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BA3" w14:paraId="25A84C72" w14:textId="77777777" w:rsidTr="00956BA3">
        <w:tc>
          <w:tcPr>
            <w:tcW w:w="1927" w:type="dxa"/>
          </w:tcPr>
          <w:p w14:paraId="44FB0A74" w14:textId="08CE9EFE" w:rsidR="00956BA3" w:rsidRDefault="00956BA3" w:rsidP="00BF4DAA">
            <w:r>
              <w:t>Hol wejściowy, klatka schodowa, pom. higieniczno- sanitarne (wariant)</w:t>
            </w:r>
          </w:p>
        </w:tc>
        <w:tc>
          <w:tcPr>
            <w:tcW w:w="3211" w:type="dxa"/>
          </w:tcPr>
          <w:p w14:paraId="6DCCD835" w14:textId="3379B1AB" w:rsidR="00956BA3" w:rsidRPr="001C6D9D" w:rsidRDefault="00137919" w:rsidP="00BF4DAA">
            <w:r>
              <w:t xml:space="preserve">Płytka ceramiczna 59,8 x 59,8 cm </w:t>
            </w:r>
          </w:p>
        </w:tc>
        <w:tc>
          <w:tcPr>
            <w:tcW w:w="4184" w:type="dxa"/>
          </w:tcPr>
          <w:p w14:paraId="668F61D0" w14:textId="28B0563F" w:rsidR="00956BA3" w:rsidRDefault="00137919" w:rsidP="00BF4DAA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FE97C71" wp14:editId="6E1ACDAC">
                  <wp:extent cx="2520000" cy="2520000"/>
                  <wp:effectExtent l="0" t="0" r="0" b="0"/>
                  <wp:docPr id="2061007146" name="Obraz 3" descr="Obraz zawierający szar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1007146" name="Obraz 3" descr="Obraz zawierający szary&#10;&#10;Zawartość wygenerowana przez AI może być niepoprawna.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5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BA3" w14:paraId="56572776" w14:textId="77777777" w:rsidTr="00956BA3">
        <w:tc>
          <w:tcPr>
            <w:tcW w:w="1927" w:type="dxa"/>
          </w:tcPr>
          <w:p w14:paraId="775D6CC5" w14:textId="602D6614" w:rsidR="00956BA3" w:rsidRDefault="00956BA3" w:rsidP="00BF4DAA">
            <w:r>
              <w:t>Sala gimnastyczna</w:t>
            </w:r>
          </w:p>
          <w:p w14:paraId="07F925F4" w14:textId="292093A4" w:rsidR="00956BA3" w:rsidRDefault="00956BA3" w:rsidP="00BF4DAA"/>
        </w:tc>
        <w:tc>
          <w:tcPr>
            <w:tcW w:w="7395" w:type="dxa"/>
            <w:gridSpan w:val="2"/>
          </w:tcPr>
          <w:p w14:paraId="56130288" w14:textId="77777777" w:rsidR="00956BA3" w:rsidRDefault="00956BA3" w:rsidP="00956BA3">
            <w:pPr>
              <w:rPr>
                <w:lang w:eastAsia="pl-PL"/>
              </w:rPr>
            </w:pPr>
            <w:r w:rsidRPr="00882151">
              <w:t>Powierzchniowo elastyczna nawierzchnia sportowa do montażu wewnątrz budynków</w:t>
            </w:r>
            <w:r w:rsidRPr="00882151">
              <w:rPr>
                <w:lang w:eastAsia="pl-PL"/>
              </w:rPr>
              <w:t xml:space="preserve">: </w:t>
            </w:r>
          </w:p>
          <w:p w14:paraId="3254F77F" w14:textId="77777777" w:rsidR="00956BA3" w:rsidRPr="00EC5DB8" w:rsidRDefault="00956BA3" w:rsidP="00956BA3">
            <w:pPr>
              <w:rPr>
                <w:b/>
                <w:bCs/>
                <w:lang w:eastAsia="pl-PL"/>
              </w:rPr>
            </w:pPr>
            <w:r w:rsidRPr="00EC5DB8">
              <w:rPr>
                <w:b/>
                <w:bCs/>
                <w:lang w:eastAsia="pl-PL"/>
              </w:rPr>
              <w:t>1.</w:t>
            </w:r>
            <w:r>
              <w:rPr>
                <w:b/>
                <w:bCs/>
                <w:lang w:eastAsia="pl-PL"/>
              </w:rPr>
              <w:t xml:space="preserve"> </w:t>
            </w:r>
            <w:r w:rsidRPr="00EC5DB8">
              <w:rPr>
                <w:lang w:eastAsia="pl-PL"/>
              </w:rPr>
              <w:t>Nałożony fabrycznie</w:t>
            </w:r>
            <w:r>
              <w:rPr>
                <w:lang w:eastAsia="pl-PL"/>
              </w:rPr>
              <w:t xml:space="preserve"> i utwardzany promieniami UV lakier sportowy odporny na zarysowania</w:t>
            </w:r>
          </w:p>
          <w:p w14:paraId="00A77FAF" w14:textId="77777777" w:rsidR="00956BA3" w:rsidRDefault="00956BA3" w:rsidP="00956BA3">
            <w:r>
              <w:rPr>
                <w:b/>
              </w:rPr>
              <w:t>2</w:t>
            </w:r>
            <w:r w:rsidRPr="00F9401C">
              <w:t>. Nawierzchnia podłogi</w:t>
            </w:r>
            <w:r>
              <w:t xml:space="preserve"> o gr.</w:t>
            </w:r>
            <w:r w:rsidRPr="00F9401C">
              <w:t xml:space="preserve">: </w:t>
            </w:r>
            <w:r>
              <w:t xml:space="preserve">≥ </w:t>
            </w:r>
            <w:r w:rsidRPr="00F9401C">
              <w:t>22</w:t>
            </w:r>
            <w:r>
              <w:t>mm deski trójwarstwowe 3 lamelowe panele na pióro-wpust dębowe lub jesionowe</w:t>
            </w:r>
            <w:r w:rsidRPr="00F9401C">
              <w:t>: długość 2520mm, szeroko</w:t>
            </w:r>
            <w:r>
              <w:t>ść:194mm - warstwa użytkowa gr. ≥ 3,5</w:t>
            </w:r>
            <w:r w:rsidRPr="00F9401C">
              <w:t>mm</w:t>
            </w:r>
            <w:r>
              <w:t xml:space="preserve">, </w:t>
            </w:r>
          </w:p>
          <w:p w14:paraId="34DA070F" w14:textId="77777777" w:rsidR="00956BA3" w:rsidRPr="00F9401C" w:rsidRDefault="00956BA3" w:rsidP="00956BA3">
            <w:r>
              <w:t>zabezpieczone fabrycznie lakierem sportowym o wysokiej odporności utwardzanym w świetle UV. Nie dopuszcza się lakierowania podłogi sportowej na budowie.</w:t>
            </w:r>
          </w:p>
          <w:p w14:paraId="2B4DA3EB" w14:textId="77777777" w:rsidR="00956BA3" w:rsidRDefault="00956BA3" w:rsidP="00956BA3">
            <w:pPr>
              <w:rPr>
                <w:lang w:eastAsia="ar-SA"/>
              </w:rPr>
            </w:pPr>
            <w:r>
              <w:rPr>
                <w:b/>
                <w:lang w:eastAsia="ar-SA"/>
              </w:rPr>
              <w:t>3</w:t>
            </w:r>
            <w:r w:rsidRPr="00670B43">
              <w:rPr>
                <w:lang w:eastAsia="ar-SA"/>
              </w:rPr>
              <w:t>. System dwóch warstw legarów ze sklejki z drewna brzozowego 2240mm x 60mm x 2</w:t>
            </w:r>
            <w:r>
              <w:rPr>
                <w:lang w:eastAsia="ar-SA"/>
              </w:rPr>
              <w:t xml:space="preserve">2 </w:t>
            </w:r>
            <w:r w:rsidRPr="00670B43">
              <w:rPr>
                <w:lang w:eastAsia="ar-SA"/>
              </w:rPr>
              <w:t>mm</w:t>
            </w:r>
          </w:p>
          <w:p w14:paraId="5C9628B4" w14:textId="77777777" w:rsidR="00956BA3" w:rsidRPr="00670B43" w:rsidRDefault="00956BA3" w:rsidP="00956BA3">
            <w:pPr>
              <w:rPr>
                <w:lang w:eastAsia="ar-SA"/>
              </w:rPr>
            </w:pPr>
            <w:r w:rsidRPr="00670B43">
              <w:rPr>
                <w:lang w:eastAsia="ar-SA"/>
              </w:rPr>
              <w:t>o rozstawie c/c 280mm</w:t>
            </w:r>
            <w:r>
              <w:rPr>
                <w:lang w:eastAsia="ar-SA"/>
              </w:rPr>
              <w:t xml:space="preserve"> mocowanych ze sobą za pomocą systemowych kołków z </w:t>
            </w:r>
            <w:r w:rsidRPr="00670B43">
              <w:rPr>
                <w:lang w:eastAsia="ar-SA"/>
              </w:rPr>
              <w:t>10mm grubości p</w:t>
            </w:r>
            <w:r>
              <w:rPr>
                <w:lang w:eastAsia="ar-SA"/>
              </w:rPr>
              <w:t xml:space="preserve">odkładkami </w:t>
            </w:r>
            <w:r w:rsidRPr="00670B43">
              <w:rPr>
                <w:lang w:eastAsia="ar-SA"/>
              </w:rPr>
              <w:t>elastomerow</w:t>
            </w:r>
            <w:r>
              <w:rPr>
                <w:lang w:eastAsia="ar-SA"/>
              </w:rPr>
              <w:t xml:space="preserve">ymi </w:t>
            </w:r>
            <w:r w:rsidRPr="00670B43">
              <w:rPr>
                <w:lang w:eastAsia="ar-SA"/>
              </w:rPr>
              <w:t xml:space="preserve">rozdzielające każde miejsce styku legarów nachodzących na siebie </w:t>
            </w:r>
          </w:p>
          <w:p w14:paraId="07A457AD" w14:textId="77777777" w:rsidR="00956BA3" w:rsidRPr="00670B43" w:rsidRDefault="00956BA3" w:rsidP="00956BA3">
            <w:pPr>
              <w:rPr>
                <w:lang w:eastAsia="ar-SA"/>
              </w:rPr>
            </w:pPr>
            <w:r>
              <w:rPr>
                <w:b/>
                <w:lang w:eastAsia="ar-SA"/>
              </w:rPr>
              <w:lastRenderedPageBreak/>
              <w:t>4</w:t>
            </w:r>
            <w:r>
              <w:rPr>
                <w:lang w:eastAsia="ar-SA"/>
              </w:rPr>
              <w:t>. Tarfoam 1</w:t>
            </w:r>
            <w:r w:rsidRPr="00670B43">
              <w:rPr>
                <w:lang w:eastAsia="ar-SA"/>
              </w:rPr>
              <w:t>00; 12mm grub</w:t>
            </w:r>
            <w:r>
              <w:rPr>
                <w:lang w:eastAsia="ar-SA"/>
              </w:rPr>
              <w:t>ości pianka PU-100% dla maksymalnego komfortu, bezpieczeństwa - 1,6</w:t>
            </w:r>
            <w:r w:rsidRPr="00670B43">
              <w:rPr>
                <w:lang w:eastAsia="ar-SA"/>
              </w:rPr>
              <w:t xml:space="preserve">m szerokości rolki </w:t>
            </w:r>
          </w:p>
          <w:p w14:paraId="46C42E36" w14:textId="77777777" w:rsidR="00956BA3" w:rsidRPr="00670B43" w:rsidRDefault="00956BA3" w:rsidP="00956BA3">
            <w:pPr>
              <w:rPr>
                <w:lang w:eastAsia="ar-SA"/>
              </w:rPr>
            </w:pPr>
            <w:r w:rsidRPr="00EC5DB8">
              <w:rPr>
                <w:b/>
                <w:bCs/>
                <w:lang w:eastAsia="ar-SA"/>
              </w:rPr>
              <w:t>5.</w:t>
            </w:r>
            <w:r w:rsidRPr="00670B43">
              <w:rPr>
                <w:lang w:eastAsia="ar-SA"/>
              </w:rPr>
              <w:t xml:space="preserve"> Tarfilm: 200µ polietylenowa folia paroszczelna - 3m szerokości rolki</w:t>
            </w:r>
          </w:p>
          <w:p w14:paraId="6F2DA774" w14:textId="77777777" w:rsidR="00956BA3" w:rsidRDefault="00956BA3" w:rsidP="00956BA3">
            <w:pPr>
              <w:suppressAutoHyphens/>
              <w:rPr>
                <w:rFonts w:ascii="Tahoma" w:eastAsia="Times New Roman" w:hAnsi="Tahoma" w:cs="Tahoma"/>
                <w:b/>
                <w:szCs w:val="20"/>
                <w:lang w:eastAsia="ar-SA"/>
              </w:rPr>
            </w:pPr>
          </w:p>
          <w:p w14:paraId="457E052D" w14:textId="77777777" w:rsidR="00956BA3" w:rsidRPr="00670B43" w:rsidRDefault="00956BA3" w:rsidP="00956BA3">
            <w:pPr>
              <w:suppressAutoHyphens/>
              <w:spacing w:line="360" w:lineRule="auto"/>
              <w:jc w:val="center"/>
              <w:rPr>
                <w:rFonts w:ascii="Tahoma" w:eastAsia="Times New Roman" w:hAnsi="Tahoma" w:cs="Tahoma"/>
                <w:szCs w:val="20"/>
                <w:lang w:eastAsia="ar-SA"/>
              </w:rPr>
            </w:pPr>
            <w:r>
              <w:rPr>
                <w:noProof/>
              </w:rPr>
              <w:drawing>
                <wp:inline distT="0" distB="0" distL="0" distR="0" wp14:anchorId="37E24D51" wp14:editId="7FBCEAA6">
                  <wp:extent cx="3947160" cy="2368209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9469" cy="2381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9968E4" w14:textId="77777777" w:rsidR="00956BA3" w:rsidRPr="00670B43" w:rsidRDefault="00956BA3" w:rsidP="00956BA3">
            <w:pPr>
              <w:rPr>
                <w:b/>
                <w:lang w:eastAsia="ar-SA"/>
              </w:rPr>
            </w:pPr>
            <w:r w:rsidRPr="00670B43">
              <w:rPr>
                <w:lang w:eastAsia="ar-SA"/>
              </w:rPr>
              <w:t>Grubość całkowita systemu</w:t>
            </w:r>
            <w:r w:rsidRPr="009659ED">
              <w:rPr>
                <w:bCs/>
                <w:lang w:eastAsia="ar-SA"/>
              </w:rPr>
              <w:t>:</w:t>
            </w:r>
            <w:r w:rsidRPr="00670B43">
              <w:rPr>
                <w:b/>
                <w:lang w:eastAsia="ar-SA"/>
              </w:rPr>
              <w:t xml:space="preserve"> 88</w:t>
            </w:r>
            <w:r>
              <w:rPr>
                <w:b/>
                <w:lang w:eastAsia="ar-SA"/>
              </w:rPr>
              <w:t xml:space="preserve"> </w:t>
            </w:r>
            <w:r w:rsidRPr="00670B43">
              <w:rPr>
                <w:b/>
                <w:lang w:eastAsia="ar-SA"/>
              </w:rPr>
              <w:t>mm</w:t>
            </w:r>
            <w:r>
              <w:rPr>
                <w:b/>
                <w:lang w:eastAsia="ar-SA"/>
              </w:rPr>
              <w:t xml:space="preserve"> ± 2 mm</w:t>
            </w:r>
          </w:p>
          <w:p w14:paraId="2E59A8A1" w14:textId="77777777" w:rsidR="00956BA3" w:rsidRPr="006019E6" w:rsidRDefault="00956BA3" w:rsidP="00956BA3">
            <w:pPr>
              <w:rPr>
                <w:b/>
                <w:bCs/>
                <w:vertAlign w:val="superscript"/>
              </w:rPr>
            </w:pPr>
            <w:r w:rsidRPr="00EC5DB8">
              <w:t>Waga całkowita systemu:</w:t>
            </w:r>
            <w:r>
              <w:t xml:space="preserve"> </w:t>
            </w:r>
            <w:r w:rsidRPr="00EC5DB8">
              <w:rPr>
                <w:b/>
                <w:bCs/>
              </w:rPr>
              <w:t>20 kg/m²</w:t>
            </w:r>
            <w:r>
              <w:rPr>
                <w:b/>
                <w:bCs/>
              </w:rPr>
              <w:t xml:space="preserve"> ± 1 kg/m</w:t>
            </w:r>
            <w:r>
              <w:rPr>
                <w:b/>
                <w:bCs/>
                <w:vertAlign w:val="superscript"/>
              </w:rPr>
              <w:t>2</w:t>
            </w:r>
          </w:p>
          <w:p w14:paraId="40A6EC00" w14:textId="77777777" w:rsidR="00956BA3" w:rsidRPr="009849F4" w:rsidRDefault="00956BA3" w:rsidP="00956BA3">
            <w:pPr>
              <w:rPr>
                <w:lang w:eastAsia="ar-SA"/>
              </w:rPr>
            </w:pPr>
            <w:r>
              <w:t xml:space="preserve">Deska 3-warstwowa 3 lamelowa montowana systemem klamrowym do górnego legaru </w:t>
            </w:r>
            <w:r w:rsidRPr="00670B43">
              <w:rPr>
                <w:lang w:eastAsia="ar-SA"/>
              </w:rPr>
              <w:t xml:space="preserve">ze sklejki z drewna brzozowego </w:t>
            </w:r>
            <w:r>
              <w:rPr>
                <w:lang w:eastAsia="ar-SA"/>
              </w:rPr>
              <w:t xml:space="preserve">o wymiarach </w:t>
            </w:r>
            <w:r w:rsidRPr="00670B43">
              <w:rPr>
                <w:lang w:eastAsia="ar-SA"/>
              </w:rPr>
              <w:t>2240mm x 60mm x 2</w:t>
            </w:r>
            <w:r>
              <w:rPr>
                <w:lang w:eastAsia="ar-SA"/>
              </w:rPr>
              <w:t xml:space="preserve">2 </w:t>
            </w:r>
            <w:r w:rsidRPr="00670B43">
              <w:rPr>
                <w:lang w:eastAsia="ar-SA"/>
              </w:rPr>
              <w:t>mm</w:t>
            </w:r>
            <w:r>
              <w:rPr>
                <w:lang w:eastAsia="ar-SA"/>
              </w:rPr>
              <w:t xml:space="preserve"> </w:t>
            </w:r>
            <w:r w:rsidRPr="00670B43">
              <w:rPr>
                <w:lang w:eastAsia="ar-SA"/>
              </w:rPr>
              <w:t>o rozstawie c/c 280mm</w:t>
            </w:r>
          </w:p>
          <w:p w14:paraId="5EB888BA" w14:textId="77777777" w:rsidR="00956BA3" w:rsidRPr="002526E7" w:rsidRDefault="00956BA3" w:rsidP="00956BA3">
            <w:r>
              <w:t xml:space="preserve">Pod legarami na </w:t>
            </w:r>
            <w:r w:rsidRPr="002526E7">
              <w:t>podłożu betonowym wykonać izolację z polietylenowej folii paroizolacyjnej.</w:t>
            </w:r>
          </w:p>
          <w:p w14:paraId="68622168" w14:textId="77777777" w:rsidR="00956BA3" w:rsidRDefault="00956BA3" w:rsidP="00956BA3">
            <w:r w:rsidRPr="002526E7">
              <w:t>Podłoga sportowa musi posiadać systemowe drewniane listwy wentylowane: klonowe lub dębowe, zgodne z systemem producenta podłogi sportowej o wysokości min. 65 mm i szerokości min. 65 mm montowane do ściany (nigdy do podłogi) za pomocą śrub 5,0 x 100 mm</w:t>
            </w:r>
            <w:r>
              <w:t>. Listwa została zaprojektowana do zasłonięcia szczeliny dylatacyjnej i umożliwienia samoczynnej wentylacji podłogi poprzez specjalny frez.</w:t>
            </w:r>
          </w:p>
          <w:p w14:paraId="17A88AD2" w14:textId="77777777" w:rsidR="00956BA3" w:rsidRDefault="00956BA3" w:rsidP="00956BA3">
            <w:pPr>
              <w:pStyle w:val="Style4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5E2928">
              <w:rPr>
                <w:rFonts w:ascii="Tahoma" w:hAnsi="Tahoma" w:cs="Tahoma"/>
                <w:noProof/>
                <w:sz w:val="20"/>
                <w:szCs w:val="20"/>
              </w:rPr>
              <w:drawing>
                <wp:inline distT="0" distB="0" distL="0" distR="0" wp14:anchorId="0D82D46D" wp14:editId="6F1BFF49">
                  <wp:extent cx="3622850" cy="2354580"/>
                  <wp:effectExtent l="0" t="0" r="0" b="7620"/>
                  <wp:docPr id="2000972532" name="Obraz 1" descr="Obraz zawierający zrzut ekranu, linia, design&#10;&#10;Opis wygenerowany automatyczni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972532" name="Obraz 1" descr="Obraz zawierający zrzut ekranu, linia, design&#10;&#10;Opis wygenerowany automatycznie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0017" cy="23592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6A973" w14:textId="41790A46" w:rsidR="00137919" w:rsidRDefault="00137919" w:rsidP="00137919">
            <w:r>
              <w:t>Kolorystyka parkietu np. jak na wizualizacji:</w:t>
            </w:r>
          </w:p>
          <w:p w14:paraId="25706C06" w14:textId="4F7FBA34" w:rsidR="00137919" w:rsidRDefault="00137919" w:rsidP="00137919">
            <w:r>
              <w:rPr>
                <w:noProof/>
              </w:rPr>
              <w:lastRenderedPageBreak/>
              <w:drawing>
                <wp:inline distT="0" distB="0" distL="0" distR="0" wp14:anchorId="72173215" wp14:editId="0158FDF8">
                  <wp:extent cx="4320000" cy="1465555"/>
                  <wp:effectExtent l="0" t="0" r="4445" b="1905"/>
                  <wp:docPr id="1908149648" name="Obraz 5" descr="Obraz zawierający sufit, aranżacja wnętrz, w pomieszczeniu, meble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149648" name="Obraz 5" descr="Obraz zawierający sufit, aranżacja wnętrz, w pomieszczeniu, meble&#10;&#10;Zawartość wygenerowana przez AI może być niepoprawna."/>
                          <pic:cNvPicPr/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400" t="531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20000" cy="14655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D50B988" w14:textId="77777777" w:rsidR="00137919" w:rsidRDefault="00137919" w:rsidP="00956BA3">
            <w:pPr>
              <w:pStyle w:val="Style4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14:paraId="1BD85C3C" w14:textId="0C5C9028" w:rsidR="00956BA3" w:rsidRDefault="00956BA3" w:rsidP="00BF4DAA">
            <w:pPr>
              <w:rPr>
                <w:noProof/>
              </w:rPr>
            </w:pPr>
          </w:p>
        </w:tc>
      </w:tr>
      <w:tr w:rsidR="00AE0FDF" w14:paraId="00EA3E3D" w14:textId="77777777" w:rsidTr="00956BA3">
        <w:tc>
          <w:tcPr>
            <w:tcW w:w="1927" w:type="dxa"/>
          </w:tcPr>
          <w:p w14:paraId="64BC70E1" w14:textId="438552A1" w:rsidR="00AE0FDF" w:rsidRDefault="00956BA3" w:rsidP="00AE0FDF">
            <w:r>
              <w:lastRenderedPageBreak/>
              <w:t>Hol wejściowy, klatka schodowa</w:t>
            </w:r>
          </w:p>
          <w:p w14:paraId="194E76EF" w14:textId="77777777" w:rsidR="00AE0FDF" w:rsidRDefault="00AE0FDF" w:rsidP="00BF4DAA"/>
        </w:tc>
        <w:tc>
          <w:tcPr>
            <w:tcW w:w="3211" w:type="dxa"/>
          </w:tcPr>
          <w:p w14:paraId="70A3B066" w14:textId="5EC838DA" w:rsidR="00AE0FDF" w:rsidRDefault="00956BA3" w:rsidP="00AE0FDF">
            <w:r>
              <w:t xml:space="preserve">Wycieraczka systemowa wewnętrzna i zewnętrzna w profilach aluminiowych, wycieraczka wpuszczona w warstwy posadzki </w:t>
            </w:r>
          </w:p>
          <w:p w14:paraId="72355E40" w14:textId="77777777" w:rsidR="00AE0FDF" w:rsidRDefault="00AE0FDF" w:rsidP="00481C19"/>
        </w:tc>
        <w:tc>
          <w:tcPr>
            <w:tcW w:w="4184" w:type="dxa"/>
          </w:tcPr>
          <w:p w14:paraId="239701CF" w14:textId="77777777" w:rsidR="00AE0FDF" w:rsidRDefault="00956BA3" w:rsidP="00BF4DAA">
            <w:pPr>
              <w:rPr>
                <w:noProof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1C872649" wp14:editId="3D520927">
                  <wp:extent cx="2160000" cy="1316757"/>
                  <wp:effectExtent l="0" t="0" r="0" b="0"/>
                  <wp:docPr id="1216394949" name="Obraz 3" descr="Obraz zawierający czarne i białe, krat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6394949" name="Obraz 3" descr="Obraz zawierający czarne i białe, krata&#10;&#10;Zawartość wygenerowana przez sztuczną inteligencję może być niepoprawna.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31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46DBCA2" w14:textId="74CD1195" w:rsidR="00956BA3" w:rsidRDefault="00956BA3" w:rsidP="00BF4DAA">
            <w:pPr>
              <w:rPr>
                <w:noProof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7A286DC6" wp14:editId="73C8C843">
                  <wp:extent cx="2160000" cy="1220153"/>
                  <wp:effectExtent l="0" t="0" r="0" b="0"/>
                  <wp:docPr id="606714797" name="Obraz 4" descr="Obraz zawierający stal, Aluminium, metal, krata&#10;&#10;Zawartość wygenerowana przez sztuczną inteligencję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6714797" name="Obraz 4" descr="Obraz zawierający stal, Aluminium, metal, krata&#10;&#10;Zawartość wygenerowana przez sztuczną inteligencję może być niepoprawna.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201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B7013C" w14:textId="77777777" w:rsidR="00DE6BD2" w:rsidRDefault="00DE6BD2" w:rsidP="00DE6BD2">
      <w:pPr>
        <w:rPr>
          <w:b/>
        </w:rPr>
      </w:pPr>
    </w:p>
    <w:p w14:paraId="6E73F951" w14:textId="5BB0B906" w:rsidR="00DE6BD2" w:rsidRDefault="00DE6BD2" w:rsidP="00DE6BD2">
      <w:pPr>
        <w:rPr>
          <w:b/>
        </w:rPr>
      </w:pPr>
      <w:r w:rsidRPr="001C6D9D">
        <w:rPr>
          <w:b/>
        </w:rPr>
        <w:t>Wykończenie ścian</w:t>
      </w:r>
      <w:r>
        <w:rPr>
          <w:b/>
        </w:rPr>
        <w:t xml:space="preserve"> okładziny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677"/>
        <w:gridCol w:w="1862"/>
        <w:gridCol w:w="5261"/>
      </w:tblGrid>
      <w:tr w:rsidR="00DE6BD2" w14:paraId="1CF197D4" w14:textId="77777777" w:rsidTr="006353BB">
        <w:tc>
          <w:tcPr>
            <w:tcW w:w="1677" w:type="dxa"/>
            <w:shd w:val="clear" w:color="auto" w:fill="D9D9D9" w:themeFill="background1" w:themeFillShade="D9"/>
          </w:tcPr>
          <w:p w14:paraId="20CAD4B3" w14:textId="77777777" w:rsidR="00DE6BD2" w:rsidRPr="00EA0281" w:rsidRDefault="00DE6BD2" w:rsidP="00BF4DAA">
            <w:r w:rsidRPr="00EA0281">
              <w:t>Pomieszczenie, obszar</w:t>
            </w:r>
          </w:p>
        </w:tc>
        <w:tc>
          <w:tcPr>
            <w:tcW w:w="1862" w:type="dxa"/>
            <w:shd w:val="clear" w:color="auto" w:fill="D9D9D9" w:themeFill="background1" w:themeFillShade="D9"/>
          </w:tcPr>
          <w:p w14:paraId="204EADDF" w14:textId="77777777" w:rsidR="00DE6BD2" w:rsidRPr="00EA0281" w:rsidRDefault="00DE6BD2" w:rsidP="00BF4DAA">
            <w:r w:rsidRPr="00EA0281">
              <w:t>Rodzaj materiału</w:t>
            </w:r>
          </w:p>
        </w:tc>
        <w:tc>
          <w:tcPr>
            <w:tcW w:w="5087" w:type="dxa"/>
            <w:shd w:val="clear" w:color="auto" w:fill="D9D9D9" w:themeFill="background1" w:themeFillShade="D9"/>
          </w:tcPr>
          <w:p w14:paraId="05710B7F" w14:textId="77777777" w:rsidR="00DE6BD2" w:rsidRPr="00EA0281" w:rsidRDefault="00DE6BD2" w:rsidP="00BF4DAA">
            <w:pPr>
              <w:rPr>
                <w:noProof/>
              </w:rPr>
            </w:pPr>
            <w:r w:rsidRPr="00EA0281">
              <w:rPr>
                <w:noProof/>
              </w:rPr>
              <w:t>Podgląd</w:t>
            </w:r>
          </w:p>
        </w:tc>
      </w:tr>
      <w:tr w:rsidR="007C6832" w14:paraId="4FDF1F96" w14:textId="77777777" w:rsidTr="006353BB">
        <w:tc>
          <w:tcPr>
            <w:tcW w:w="1677" w:type="dxa"/>
          </w:tcPr>
          <w:p w14:paraId="7B5A5F2D" w14:textId="28DCBF2B" w:rsidR="007C6832" w:rsidRDefault="00FE33B8" w:rsidP="007C6832">
            <w:r>
              <w:lastRenderedPageBreak/>
              <w:t>Komunikacja ogólna, sale lekcyjne, sale gimnastyczne</w:t>
            </w:r>
          </w:p>
        </w:tc>
        <w:tc>
          <w:tcPr>
            <w:tcW w:w="1862" w:type="dxa"/>
          </w:tcPr>
          <w:p w14:paraId="534EA7E5" w14:textId="0C456AC4" w:rsidR="007C6832" w:rsidRDefault="00FE33B8" w:rsidP="006353BB">
            <w:r>
              <w:t>Zabezpieczenie ścian w</w:t>
            </w:r>
            <w:r w:rsidR="007C6832">
              <w:t>ykładzin</w:t>
            </w:r>
            <w:r>
              <w:t>ą</w:t>
            </w:r>
            <w:r w:rsidR="007C6832">
              <w:t xml:space="preserve"> ścienn</w:t>
            </w:r>
            <w:r>
              <w:t>ą</w:t>
            </w:r>
            <w:r w:rsidR="007C6832">
              <w:t xml:space="preserve"> homogeniczna PCV, </w:t>
            </w:r>
            <w:r w:rsidR="006353BB">
              <w:t>lub o</w:t>
            </w:r>
            <w:r w:rsidR="006353BB" w:rsidRPr="009D678A">
              <w:rPr>
                <w:rFonts w:ascii="Calibri" w:hAnsi="Calibri" w:cs="Calibri"/>
              </w:rPr>
              <w:t>klein</w:t>
            </w:r>
            <w:r w:rsidR="006353BB">
              <w:rPr>
                <w:rFonts w:ascii="Calibri" w:hAnsi="Calibri" w:cs="Calibri"/>
              </w:rPr>
              <w:t>ą</w:t>
            </w:r>
            <w:r w:rsidR="006353BB" w:rsidRPr="009D678A">
              <w:rPr>
                <w:rFonts w:ascii="Calibri" w:hAnsi="Calibri" w:cs="Calibri"/>
              </w:rPr>
              <w:t xml:space="preserve"> ścienna winylowa, z łatwością czyszczenia z możliwością dezynfekcji.</w:t>
            </w:r>
          </w:p>
        </w:tc>
        <w:tc>
          <w:tcPr>
            <w:tcW w:w="5087" w:type="dxa"/>
          </w:tcPr>
          <w:p w14:paraId="5BEB8F94" w14:textId="4ECC3CF3" w:rsidR="006353BB" w:rsidRDefault="006353BB" w:rsidP="007C6832">
            <w:pPr>
              <w:rPr>
                <w:noProof/>
                <w:lang w:eastAsia="pl-PL"/>
              </w:rPr>
            </w:pPr>
            <w:r>
              <w:rPr>
                <w:noProof/>
              </w:rPr>
              <w:drawing>
                <wp:inline distT="0" distB="0" distL="0" distR="0" wp14:anchorId="0C4B1537" wp14:editId="377997C7">
                  <wp:extent cx="2057400" cy="5095875"/>
                  <wp:effectExtent l="0" t="0" r="0" b="9525"/>
                  <wp:docPr id="177315058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3150587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7400" cy="5095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A15A4A9" w14:textId="75E48C69" w:rsidR="007C6832" w:rsidRDefault="006353BB" w:rsidP="007C6832">
            <w:pPr>
              <w:rPr>
                <w:noProof/>
                <w:lang w:eastAsia="pl-PL"/>
              </w:rPr>
            </w:pPr>
            <w:r>
              <w:rPr>
                <w:noProof/>
                <w:lang w:eastAsia="pl-PL"/>
              </w:rPr>
              <w:t>Kolor ustalić na etapie projektu wykonawczego, w Sali gimnastycznej głównej, kolor tożsamy z kolorem parkieru na posadzce, jak na załączonej wizualizacji</w:t>
            </w:r>
          </w:p>
          <w:p w14:paraId="0B8BEC70" w14:textId="2E358239" w:rsidR="006353BB" w:rsidRDefault="006353BB" w:rsidP="007C6832">
            <w:r>
              <w:rPr>
                <w:noProof/>
              </w:rPr>
              <w:lastRenderedPageBreak/>
              <w:drawing>
                <wp:inline distT="0" distB="0" distL="0" distR="0" wp14:anchorId="55D19FD2" wp14:editId="574959D9">
                  <wp:extent cx="2160000" cy="3431209"/>
                  <wp:effectExtent l="0" t="0" r="0" b="0"/>
                  <wp:docPr id="516123722" name="Obraz 5" descr="Obraz zawierający sufit, aranżacja wnętrz, w pomieszczeniu, meble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8149648" name="Obraz 5" descr="Obraz zawierający sufit, aranżacja wnętrz, w pomieszczeniu, meble&#10;&#10;Zawartość wygenerowana przez AI może być niepoprawna."/>
                          <pic:cNvPicPr/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748" t="23040" b="-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343120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6832" w14:paraId="20FFCA7C" w14:textId="77777777" w:rsidTr="006353BB">
        <w:tc>
          <w:tcPr>
            <w:tcW w:w="1677" w:type="dxa"/>
          </w:tcPr>
          <w:p w14:paraId="2E79E90A" w14:textId="3ED5A46B" w:rsidR="007C6832" w:rsidRDefault="006353BB" w:rsidP="007C6832">
            <w:r>
              <w:t>Sala gimnastyczna główna</w:t>
            </w:r>
            <w:r w:rsidR="007C6832">
              <w:t xml:space="preserve"> </w:t>
            </w:r>
            <w:r>
              <w:t>wnętrze (cała ściana zewnętrzna północna)</w:t>
            </w:r>
          </w:p>
        </w:tc>
        <w:tc>
          <w:tcPr>
            <w:tcW w:w="1862" w:type="dxa"/>
          </w:tcPr>
          <w:p w14:paraId="668C995C" w14:textId="34ACDF8F" w:rsidR="006353BB" w:rsidRPr="009D678A" w:rsidRDefault="006353BB" w:rsidP="006353BB">
            <w:pPr>
              <w:rPr>
                <w:rFonts w:ascii="Calibri" w:hAnsi="Calibri" w:cs="Calibri"/>
              </w:rPr>
            </w:pPr>
            <w:r w:rsidRPr="009D678A">
              <w:rPr>
                <w:rFonts w:ascii="Calibri" w:hAnsi="Calibri" w:cs="Calibri"/>
              </w:rPr>
              <w:t xml:space="preserve">Okleina ścienna winylowa, z łatwością czyszczenia z możliwością dezynfekcji. Okleina z nadrukiem cyfrowym, grafika przedstawiająca </w:t>
            </w:r>
            <w:r>
              <w:rPr>
                <w:rFonts w:ascii="Calibri" w:hAnsi="Calibri" w:cs="Calibri"/>
              </w:rPr>
              <w:t xml:space="preserve">fragment „Panoramy Racławickiej” z wizerunkiem Tadeusza Kościuszki </w:t>
            </w:r>
            <w:r w:rsidRPr="009D678A">
              <w:rPr>
                <w:rFonts w:ascii="Calibri" w:hAnsi="Calibri" w:cs="Calibri"/>
              </w:rPr>
              <w:t xml:space="preserve"> </w:t>
            </w:r>
          </w:p>
          <w:p w14:paraId="6E0A915E" w14:textId="4941AB54" w:rsidR="007C6832" w:rsidRDefault="007C6832" w:rsidP="007C6832"/>
        </w:tc>
        <w:tc>
          <w:tcPr>
            <w:tcW w:w="5087" w:type="dxa"/>
          </w:tcPr>
          <w:p w14:paraId="2677B2F1" w14:textId="6B27F1CF" w:rsidR="007C6832" w:rsidRDefault="006353BB" w:rsidP="007C6832">
            <w:r>
              <w:rPr>
                <w:noProof/>
              </w:rPr>
              <w:drawing>
                <wp:inline distT="0" distB="0" distL="0" distR="0" wp14:anchorId="76749159" wp14:editId="67CEFD6B">
                  <wp:extent cx="3093395" cy="1211437"/>
                  <wp:effectExtent l="0" t="0" r="0" b="8255"/>
                  <wp:docPr id="2005444100" name="Obraz 6" descr="Obraz zawierający na wolnym powietrzu, niebo, Skrub, sawann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5444100" name="Obraz 6" descr="Obraz zawierający na wolnym powietrzu, niebo, Skrub, sawanna&#10;&#10;Zawartość wygenerowana przez AI może być niepoprawna."/>
                          <pic:cNvPicPr/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20" r="13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3760" cy="1211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0E39" w14:paraId="2A61CC0B" w14:textId="77777777" w:rsidTr="00C550E6">
        <w:tc>
          <w:tcPr>
            <w:tcW w:w="1677" w:type="dxa"/>
          </w:tcPr>
          <w:p w14:paraId="19DF2421" w14:textId="09DC576B" w:rsidR="00A50E39" w:rsidRDefault="00A50E39" w:rsidP="007C6832">
            <w:r>
              <w:t>Sala gimnastyczna główna, wnętrze</w:t>
            </w:r>
          </w:p>
        </w:tc>
        <w:tc>
          <w:tcPr>
            <w:tcW w:w="6949" w:type="dxa"/>
            <w:gridSpan w:val="2"/>
          </w:tcPr>
          <w:p w14:paraId="4E3FCF86" w14:textId="1C0CC2DD" w:rsidR="00A50E39" w:rsidRDefault="00A50E39" w:rsidP="006353BB">
            <w:r>
              <w:t>Panele akustyczne ścienne wykonane z wełny drzewnej, malowanie np. w kolorze okleiny ścienne zabezpieczającej przyziemie, w tym przypadku sugeruje się kolor czerwony jak na wizualizacji poniżej</w:t>
            </w:r>
          </w:p>
          <w:p w14:paraId="1E6A66FF" w14:textId="5949C129" w:rsidR="00A50E39" w:rsidRDefault="00A50E39" w:rsidP="007C6832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D843608" wp14:editId="5419BF93">
                  <wp:extent cx="2880000" cy="1579683"/>
                  <wp:effectExtent l="0" t="0" r="0" b="1905"/>
                  <wp:docPr id="1308205146" name="Obraz 1" descr="Obraz zawierający Beżowy, wapień, szar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6763319" name="Obraz 1" descr="Obraz zawierający Beżowy, wapień, szary&#10;&#10;Zawartość wygenerowana przez AI może być niepoprawna.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5796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DD616E" w14:textId="68932884" w:rsidR="00A50E39" w:rsidRDefault="00A50E39" w:rsidP="007C6832">
            <w:pPr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08651F3" wp14:editId="53C4529F">
                  <wp:extent cx="4320000" cy="4320000"/>
                  <wp:effectExtent l="0" t="0" r="4445" b="4445"/>
                  <wp:docPr id="1208982791" name="Obraz 7" descr="Obraz zawierający w pomieszczeniu, podłoga, ściana, stół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0340246" name="Obraz 7" descr="Obraz zawierający w pomieszczeniu, podłoga, ściana, stół&#10;&#10;Zawartość wygenerowana przez AI może być niepoprawna.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43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BAEEA3" w14:textId="6C867BC9" w:rsidR="00A50E39" w:rsidRDefault="00A50E39" w:rsidP="007C6832">
            <w:pPr>
              <w:rPr>
                <w:noProof/>
              </w:rPr>
            </w:pPr>
          </w:p>
        </w:tc>
      </w:tr>
    </w:tbl>
    <w:p w14:paraId="030A9852" w14:textId="77777777" w:rsidR="00EE6062" w:rsidRDefault="00EE6062">
      <w:pPr>
        <w:rPr>
          <w:rFonts w:cs="Open Sans"/>
          <w:b/>
          <w:bCs/>
          <w:color w:val="111111"/>
          <w:szCs w:val="20"/>
          <w:shd w:val="clear" w:color="auto" w:fill="FFFFFF"/>
        </w:rPr>
      </w:pPr>
    </w:p>
    <w:p w14:paraId="67B12D41" w14:textId="77777777" w:rsidR="00A50E39" w:rsidRDefault="00A50E39" w:rsidP="00BA70D7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</w:p>
    <w:p w14:paraId="1CEF0BD1" w14:textId="77777777" w:rsidR="00A50E39" w:rsidRDefault="00A50E39" w:rsidP="00BA70D7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</w:p>
    <w:p w14:paraId="6D6135A9" w14:textId="77777777" w:rsidR="00A50E39" w:rsidRDefault="00A50E39" w:rsidP="00BA70D7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</w:p>
    <w:p w14:paraId="582BEAE2" w14:textId="77777777" w:rsidR="00A50E39" w:rsidRDefault="00A50E39" w:rsidP="00BA70D7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</w:p>
    <w:p w14:paraId="18E7DCC2" w14:textId="4554902D" w:rsidR="00BA70D7" w:rsidRDefault="00BA70D7" w:rsidP="00BA70D7">
      <w:pPr>
        <w:pStyle w:val="Mylniki"/>
        <w:numPr>
          <w:ilvl w:val="0"/>
          <w:numId w:val="0"/>
        </w:numPr>
        <w:ind w:left="357" w:hanging="357"/>
        <w:rPr>
          <w:b/>
          <w:bCs/>
        </w:rPr>
      </w:pPr>
      <w:r w:rsidRPr="008E53B2">
        <w:rPr>
          <w:b/>
          <w:bCs/>
        </w:rPr>
        <w:t xml:space="preserve">Narożniki </w:t>
      </w:r>
      <w:r>
        <w:rPr>
          <w:b/>
          <w:bCs/>
        </w:rPr>
        <w:t>PVC</w:t>
      </w:r>
    </w:p>
    <w:p w14:paraId="120CC968" w14:textId="11C8808E" w:rsidR="00BA70D7" w:rsidRDefault="00BA70D7" w:rsidP="00BA70D7">
      <w:r>
        <w:t xml:space="preserve">Narożniki ZEWNĘTRZNE </w:t>
      </w:r>
      <w:r w:rsidR="00AE10D6">
        <w:t xml:space="preserve">ścian </w:t>
      </w:r>
      <w:r>
        <w:t>narażone na uszkodzenia</w:t>
      </w:r>
      <w:r w:rsidR="00AE10D6">
        <w:t>,</w:t>
      </w:r>
      <w:r>
        <w:t xml:space="preserve"> należy wykończyć narożnikami PVC </w:t>
      </w:r>
    </w:p>
    <w:p w14:paraId="0F9766D6" w14:textId="46E250DE" w:rsidR="00BA70D7" w:rsidRDefault="006353BB" w:rsidP="00BA70D7">
      <w:r>
        <w:rPr>
          <w:noProof/>
        </w:rPr>
        <w:drawing>
          <wp:inline distT="0" distB="0" distL="0" distR="0" wp14:anchorId="73453621" wp14:editId="287A4638">
            <wp:extent cx="2159568" cy="2368307"/>
            <wp:effectExtent l="0" t="0" r="0" b="0"/>
            <wp:docPr id="1803282830" name="Obraz 1" descr="Obraz zawierający stół, meble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3282830" name="Obraz 1" descr="Obraz zawierający stół, meble, design&#10;&#10;Zawartość wygenerowana przez AI może być niepoprawna."/>
                    <pic:cNvPicPr/>
                  </pic:nvPicPr>
                  <pic:blipFill rotWithShape="1">
                    <a:blip r:embed="rId58"/>
                    <a:srcRect t="7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3687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23677" w14:textId="12F1F190" w:rsidR="007008AB" w:rsidRPr="001C6D9D" w:rsidRDefault="00BA70D7" w:rsidP="00BA70D7">
      <w:pPr>
        <w:rPr>
          <w:rFonts w:cs="Open Sans"/>
          <w:b/>
          <w:bCs/>
          <w:color w:val="111111"/>
          <w:szCs w:val="20"/>
          <w:shd w:val="clear" w:color="auto" w:fill="FFFFFF"/>
        </w:rPr>
      </w:pPr>
      <w:r>
        <w:br w:type="textWrapping" w:clear="all"/>
      </w:r>
      <w:r w:rsidR="007008AB" w:rsidRPr="001C6D9D">
        <w:rPr>
          <w:rFonts w:cs="Open Sans"/>
          <w:b/>
          <w:bCs/>
          <w:color w:val="111111"/>
          <w:szCs w:val="20"/>
          <w:shd w:val="clear" w:color="auto" w:fill="FFFFFF"/>
        </w:rPr>
        <w:t>Sufity</w:t>
      </w:r>
    </w:p>
    <w:p w14:paraId="0E4F4124" w14:textId="6048D9CC" w:rsidR="007C6832" w:rsidRDefault="007C6832" w:rsidP="007C6832">
      <w:pPr>
        <w:pStyle w:val="Akapitzlist"/>
        <w:numPr>
          <w:ilvl w:val="0"/>
          <w:numId w:val="3"/>
        </w:numPr>
      </w:pPr>
      <w:r w:rsidRPr="001C6D9D">
        <w:lastRenderedPageBreak/>
        <w:t xml:space="preserve">Sufit kasetonowy </w:t>
      </w:r>
      <w:r w:rsidR="006C3FFC">
        <w:t>akustyczny</w:t>
      </w:r>
    </w:p>
    <w:p w14:paraId="36D9DE31" w14:textId="45130B11" w:rsidR="006C3FFC" w:rsidRDefault="006C3FFC" w:rsidP="006C3FFC">
      <w:pPr>
        <w:pStyle w:val="Akapitzlist"/>
      </w:pPr>
      <w:r>
        <w:rPr>
          <w:noProof/>
        </w:rPr>
        <w:drawing>
          <wp:inline distT="0" distB="0" distL="0" distR="0" wp14:anchorId="069C6DA3" wp14:editId="55C77ECF">
            <wp:extent cx="5760720" cy="1145540"/>
            <wp:effectExtent l="0" t="0" r="0" b="0"/>
            <wp:docPr id="1944429947" name="Obraz 1" descr="Obraz zawierający linia, szkic, Prostokąt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429947" name="Obraz 1" descr="Obraz zawierający linia, szkic, Prostokąt, zrzut ekranu&#10;&#10;Zawartość wygenerowana przez AI może być niepoprawna.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145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316E8E" w14:textId="1C8601C3" w:rsidR="006C3FFC" w:rsidRDefault="006C3FFC" w:rsidP="007C6832">
      <w:pPr>
        <w:pStyle w:val="Akapitzlist"/>
        <w:numPr>
          <w:ilvl w:val="0"/>
          <w:numId w:val="3"/>
        </w:numPr>
      </w:pPr>
      <w:r>
        <w:t>Sufit kasetonowy akustyczny z wełny drzewnej</w:t>
      </w:r>
      <w:r w:rsidR="00F36C75">
        <w:t>, aby zapewnić odpowiedni komfort akustyczny w pomieszczeniu, dodatkowo powierzchnie ukryte, za kasetonami z wełny drzewnej, pokryć należy , na całej powierzchni, wełną mineralną skalną w arkuszach</w:t>
      </w:r>
    </w:p>
    <w:p w14:paraId="5CC20DE3" w14:textId="1B9B9283" w:rsidR="006C3FFC" w:rsidRDefault="006C3FFC" w:rsidP="006C3FFC">
      <w:pPr>
        <w:pStyle w:val="Akapitzlist"/>
      </w:pPr>
      <w:r>
        <w:rPr>
          <w:noProof/>
        </w:rPr>
        <w:drawing>
          <wp:inline distT="0" distB="0" distL="0" distR="0" wp14:anchorId="3A506549" wp14:editId="1342A341">
            <wp:extent cx="2880000" cy="1579683"/>
            <wp:effectExtent l="0" t="0" r="0" b="1905"/>
            <wp:docPr id="375138090" name="Obraz 1" descr="Obraz zawierający Beżowy, wapień, szary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5138090" name="Obraz 1" descr="Obraz zawierający Beżowy, wapień, szary&#10;&#10;Zawartość wygenerowana przez AI może być niepoprawna.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579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650E09" w14:textId="09910413" w:rsidR="006C3FFC" w:rsidRDefault="006C3FFC" w:rsidP="007C6832">
      <w:pPr>
        <w:pStyle w:val="Akapitzlist"/>
        <w:numPr>
          <w:ilvl w:val="0"/>
          <w:numId w:val="3"/>
        </w:numPr>
      </w:pPr>
      <w:r>
        <w:t xml:space="preserve">Sufit kasetonowy typowy </w:t>
      </w:r>
    </w:p>
    <w:p w14:paraId="21E5751E" w14:textId="524B7945" w:rsidR="006C3FFC" w:rsidRDefault="006C3FFC" w:rsidP="006C3FFC">
      <w:pPr>
        <w:pStyle w:val="Akapitzlist"/>
      </w:pPr>
      <w:r>
        <w:rPr>
          <w:noProof/>
        </w:rPr>
        <w:drawing>
          <wp:inline distT="0" distB="0" distL="0" distR="0" wp14:anchorId="34781F9D" wp14:editId="3544208D">
            <wp:extent cx="5760720" cy="1240155"/>
            <wp:effectExtent l="0" t="0" r="0" b="0"/>
            <wp:docPr id="920770851" name="Obraz 1" descr="Obraz zawierający zrzut ekranu, linia, szkic, diagram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0770851" name="Obraz 1" descr="Obraz zawierający zrzut ekranu, linia, szkic, diagram&#10;&#10;Zawartość wygenerowana przez AI może być niepoprawna.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240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EB948" w14:textId="77777777" w:rsidR="00AE10D6" w:rsidRDefault="00AE10D6" w:rsidP="00AE10D6">
      <w:pPr>
        <w:pStyle w:val="Akapitzlist"/>
      </w:pPr>
    </w:p>
    <w:p w14:paraId="3BE5B4F5" w14:textId="17FC1DE0" w:rsidR="00DE6BD2" w:rsidRDefault="00DE6BD2" w:rsidP="002B4181">
      <w:pPr>
        <w:rPr>
          <w:b/>
        </w:rPr>
      </w:pPr>
      <w:r>
        <w:rPr>
          <w:b/>
        </w:rPr>
        <w:t>Stolarka drzwiowa</w:t>
      </w:r>
    </w:p>
    <w:p w14:paraId="26D2334D" w14:textId="350AE5ED" w:rsidR="006353BB" w:rsidRDefault="00DE6BD2" w:rsidP="006353BB">
      <w:r>
        <w:t xml:space="preserve">Stolarka </w:t>
      </w:r>
      <w:r w:rsidR="006C3FFC">
        <w:t xml:space="preserve">drzwiowa </w:t>
      </w:r>
      <w:r>
        <w:t xml:space="preserve">o klasie izolacyjności akustycznej </w:t>
      </w:r>
      <w:r w:rsidR="006353BB">
        <w:t>w zależności o charakteru funkcji danego pomieszczenia.</w:t>
      </w:r>
    </w:p>
    <w:p w14:paraId="45CB0D36" w14:textId="0F6918D8" w:rsidR="00DE6BD2" w:rsidRDefault="006353BB" w:rsidP="006353BB">
      <w:r>
        <w:t>Stosować wyłącznie ościeżnice stalowe obejmujące, malowane proszkowo.</w:t>
      </w:r>
    </w:p>
    <w:p w14:paraId="79CE61AC" w14:textId="7D85F73F" w:rsidR="00BA70D7" w:rsidRDefault="00BA70D7" w:rsidP="00BA70D7">
      <w:pPr>
        <w:pStyle w:val="Mylniki"/>
        <w:numPr>
          <w:ilvl w:val="0"/>
          <w:numId w:val="0"/>
        </w:numPr>
        <w:ind w:left="357"/>
      </w:pPr>
      <w:r w:rsidRPr="001C6D9D">
        <w:rPr>
          <w:noProof/>
          <w:lang w:eastAsia="pl-PL"/>
        </w:rPr>
        <w:drawing>
          <wp:inline distT="0" distB="0" distL="0" distR="0" wp14:anchorId="176B1E28" wp14:editId="03709829">
            <wp:extent cx="2023996" cy="1800000"/>
            <wp:effectExtent l="0" t="0" r="0" b="0"/>
            <wp:docPr id="1831738095" name="Obraz 1" descr="Obraz zawierający design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738095" name="Obraz 1" descr="Obraz zawierający design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996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A0D69" w14:textId="1A74E188" w:rsidR="00BA70D7" w:rsidRDefault="00BA70D7" w:rsidP="00BA70D7">
      <w:pPr>
        <w:pStyle w:val="Mylniki"/>
        <w:numPr>
          <w:ilvl w:val="0"/>
          <w:numId w:val="0"/>
        </w:numPr>
        <w:ind w:left="357"/>
      </w:pPr>
      <w:r>
        <w:rPr>
          <w:noProof/>
          <w:lang w:eastAsia="pl-PL"/>
        </w:rPr>
        <w:lastRenderedPageBreak/>
        <w:drawing>
          <wp:inline distT="0" distB="0" distL="0" distR="0" wp14:anchorId="10FCD688" wp14:editId="21A8E2C0">
            <wp:extent cx="3543300" cy="2057400"/>
            <wp:effectExtent l="0" t="0" r="0" b="0"/>
            <wp:docPr id="407992020" name="Obraz 1" descr="Obraz zawierający drzwi, Klamka, drewno, sklejka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992020" name="Obraz 1" descr="Obraz zawierający drzwi, Klamka, drewno, sklejka&#10;&#10;Zawartość wygenerowana przez AI może być niepoprawna.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71E9E" w14:textId="14DBAFCB" w:rsidR="00BA70D7" w:rsidRDefault="00BA70D7" w:rsidP="00BA70D7">
      <w:pPr>
        <w:pStyle w:val="Mylniki"/>
        <w:numPr>
          <w:ilvl w:val="0"/>
          <w:numId w:val="0"/>
        </w:numPr>
        <w:ind w:left="357"/>
      </w:pPr>
    </w:p>
    <w:p w14:paraId="51527003" w14:textId="551A2A20" w:rsidR="00DE6BD2" w:rsidRDefault="00DE6BD2" w:rsidP="00BF4DAA">
      <w:pPr>
        <w:pStyle w:val="Mylniki"/>
      </w:pPr>
      <w:r>
        <w:t xml:space="preserve">Drzwi do toalet – </w:t>
      </w:r>
      <w:r w:rsidRPr="00DE6BD2">
        <w:t>skrzydło wypełnione w całości z płyty pełnej wiórowej, całość obłożona płytą HDF</w:t>
      </w:r>
      <w:r>
        <w:t xml:space="preserve">, </w:t>
      </w:r>
      <w:r w:rsidRPr="00DE6BD2">
        <w:t>wymiary wg normy inwestycyjnej</w:t>
      </w:r>
      <w:r>
        <w:t xml:space="preserve">, </w:t>
      </w:r>
      <w:r w:rsidRPr="00DE6BD2">
        <w:t>podcięcie wentylacyjne (drzwi do łazienki)</w:t>
      </w:r>
      <w:r w:rsidR="00BA70D7">
        <w:t>, montaż w stalowej obejmującej ościeżnicy</w:t>
      </w:r>
    </w:p>
    <w:p w14:paraId="24951735" w14:textId="06A81CCE" w:rsidR="00BA70D7" w:rsidRPr="00DE6BD2" w:rsidRDefault="00BA70D7" w:rsidP="00BA70D7">
      <w:pPr>
        <w:pStyle w:val="Mylniki"/>
        <w:numPr>
          <w:ilvl w:val="0"/>
          <w:numId w:val="0"/>
        </w:numPr>
        <w:ind w:left="357"/>
      </w:pPr>
      <w:r w:rsidRPr="001C6D9D">
        <w:rPr>
          <w:noProof/>
          <w:lang w:eastAsia="pl-PL"/>
        </w:rPr>
        <w:drawing>
          <wp:inline distT="0" distB="0" distL="0" distR="0" wp14:anchorId="7A65C86C" wp14:editId="2DC6E347">
            <wp:extent cx="3195618" cy="1440000"/>
            <wp:effectExtent l="0" t="0" r="0" b="0"/>
            <wp:docPr id="1395835201" name="Obraz 2" descr="Obraz zawierający pudełko, Prostokąt, design, meb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5835201" name="Obraz 2" descr="Obraz zawierający pudełko, Prostokąt, design, meble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618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85379B" w14:textId="5197209E" w:rsidR="00DE6BD2" w:rsidRPr="00BA70D7" w:rsidRDefault="00BA70D7" w:rsidP="00BF4DAA">
      <w:pPr>
        <w:pStyle w:val="Mylniki"/>
      </w:pPr>
      <w:r>
        <w:t xml:space="preserve">Drzwi </w:t>
      </w:r>
      <w:r w:rsidR="00EB4C7E">
        <w:t xml:space="preserve">aluminiowe </w:t>
      </w:r>
      <w:r>
        <w:t xml:space="preserve">- </w:t>
      </w:r>
      <w:r w:rsidRPr="00BA70D7">
        <w:t xml:space="preserve">kolor profili </w:t>
      </w:r>
      <w:r w:rsidR="006353BB">
        <w:t>do ustalenia na etapie Projektu Wykonawczego i projektu wnętrz</w:t>
      </w:r>
      <w:r>
        <w:t xml:space="preserve">, </w:t>
      </w:r>
      <w:r w:rsidRPr="00BA70D7">
        <w:t xml:space="preserve">szyba </w:t>
      </w:r>
      <w:r w:rsidR="00EB4C7E">
        <w:t xml:space="preserve">akustyczna, min. </w:t>
      </w:r>
      <w:r w:rsidRPr="00BA70D7">
        <w:t>bezpieczna zespolona VSG ESG 33.1</w:t>
      </w:r>
      <w:r w:rsidR="00B76B3E">
        <w:t xml:space="preserve">, </w:t>
      </w:r>
      <w:r w:rsidR="00EB4C7E" w:rsidRPr="00EB4C7E">
        <w:rPr>
          <w:b/>
          <w:bCs/>
        </w:rPr>
        <w:t>w pakietach szyb zespolonych bezpieczna obustronnie</w:t>
      </w:r>
    </w:p>
    <w:p w14:paraId="5B864884" w14:textId="79DA0459" w:rsidR="002B4181" w:rsidRDefault="002B4181" w:rsidP="002B4181">
      <w:pPr>
        <w:rPr>
          <w:b/>
        </w:rPr>
      </w:pPr>
      <w:r w:rsidRPr="001C6D9D">
        <w:rPr>
          <w:b/>
        </w:rPr>
        <w:t>Stolarka okienna</w:t>
      </w:r>
    </w:p>
    <w:p w14:paraId="72CBC8AA" w14:textId="77777777" w:rsidR="00B76B3E" w:rsidRPr="001C6D9D" w:rsidRDefault="00B76B3E" w:rsidP="00B76B3E">
      <w:pPr>
        <w:pStyle w:val="Mylniki"/>
      </w:pPr>
      <w:r w:rsidRPr="001C6D9D">
        <w:t xml:space="preserve">Uw (window) całego zestawu okiennego ze szkleniem o wartości = 0,9W/m2K </w:t>
      </w:r>
    </w:p>
    <w:p w14:paraId="0EDE227D" w14:textId="7F19CCF1" w:rsidR="00B76B3E" w:rsidRDefault="00B76B3E" w:rsidP="00B76B3E">
      <w:pPr>
        <w:pStyle w:val="Mylniki"/>
      </w:pPr>
      <w:r w:rsidRPr="001C6D9D">
        <w:t>Szyba zespolona, szklenie od wewnątrz bezpieczne</w:t>
      </w:r>
      <w:r w:rsidR="006C3FFC">
        <w:t xml:space="preserve"> </w:t>
      </w:r>
      <w:r w:rsidR="006C3FFC" w:rsidRPr="006C3FFC">
        <w:rPr>
          <w:b/>
          <w:bCs/>
        </w:rPr>
        <w:t>ZAWSZE</w:t>
      </w:r>
      <w:r w:rsidRPr="001C6D9D">
        <w:t xml:space="preserve"> (1 warstwa od wewnątrz) tj. VSG i ESG – hartowane i klejone</w:t>
      </w:r>
    </w:p>
    <w:p w14:paraId="4998E178" w14:textId="5E29B8BE" w:rsidR="005964F4" w:rsidRDefault="005964F4" w:rsidP="002B4181">
      <w:pPr>
        <w:pStyle w:val="Mylniki"/>
      </w:pPr>
      <w:r w:rsidRPr="00EE6062">
        <w:t>Montaż rolet</w:t>
      </w:r>
      <w:r w:rsidR="00EE6062">
        <w:t>ek</w:t>
      </w:r>
      <w:r w:rsidR="00BA70D7">
        <w:t xml:space="preserve"> </w:t>
      </w:r>
      <w:r w:rsidR="00EE6062">
        <w:t>w</w:t>
      </w:r>
      <w:r w:rsidRPr="00EE6062">
        <w:t xml:space="preserve">ewnętrznych  </w:t>
      </w:r>
      <w:r w:rsidR="00EE6062">
        <w:t>zacieniających – oddzielnie na każdą kwaterę okienną</w:t>
      </w:r>
      <w:r w:rsidR="00BA70D7">
        <w:t xml:space="preserve">, roletki w prowadnicach pcv, kolor biały </w:t>
      </w:r>
      <w:r w:rsidR="00EE6062">
        <w:t xml:space="preserve"> </w:t>
      </w:r>
    </w:p>
    <w:p w14:paraId="4E841C1E" w14:textId="4DF46A74" w:rsidR="00B76B3E" w:rsidRPr="00B76B3E" w:rsidRDefault="00B76B3E" w:rsidP="00B76B3E">
      <w:pPr>
        <w:rPr>
          <w:b/>
          <w:bCs/>
        </w:rPr>
      </w:pPr>
      <w:r w:rsidRPr="00B76B3E">
        <w:rPr>
          <w:b/>
          <w:bCs/>
        </w:rPr>
        <w:t>Parapety okienne</w:t>
      </w:r>
    </w:p>
    <w:p w14:paraId="386C1E7C" w14:textId="77777777" w:rsidR="00B76B3E" w:rsidRPr="001C6D9D" w:rsidRDefault="00B76B3E" w:rsidP="00B76B3E">
      <w:pPr>
        <w:pStyle w:val="Mylniki"/>
      </w:pPr>
      <w:r w:rsidRPr="001C6D9D">
        <w:t>Parapety wykonane z konglomeratu kamiennego w kolorze czysto białym np. Snow White lub Polare, parapety wysunąć max do 2 cm poza płaszczyznę ściany</w:t>
      </w:r>
    </w:p>
    <w:p w14:paraId="26DA49F3" w14:textId="77777777" w:rsidR="00B76B3E" w:rsidRPr="001C6D9D" w:rsidRDefault="00B76B3E" w:rsidP="00B76B3E">
      <w:r w:rsidRPr="001C6D9D">
        <w:rPr>
          <w:noProof/>
          <w:lang w:eastAsia="pl-PL"/>
        </w:rPr>
        <w:drawing>
          <wp:inline distT="0" distB="0" distL="0" distR="0" wp14:anchorId="1F53AD05" wp14:editId="68216611">
            <wp:extent cx="2625880" cy="1477926"/>
            <wp:effectExtent l="19050" t="0" r="3020" b="0"/>
            <wp:docPr id="32" name="Obraz 31" descr="parape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pety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5377" cy="1477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30BE2" w14:textId="75849C99" w:rsidR="00B179F7" w:rsidRDefault="00B179F7" w:rsidP="00BA70D7">
      <w:pPr>
        <w:spacing w:after="240" w:line="276" w:lineRule="auto"/>
        <w:rPr>
          <w:b/>
          <w:bCs/>
        </w:rPr>
      </w:pPr>
      <w:r>
        <w:rPr>
          <w:b/>
          <w:bCs/>
        </w:rPr>
        <w:t>ZABUDOWY MEBLOWE - KOLORYSTYKA</w:t>
      </w:r>
    </w:p>
    <w:p w14:paraId="1D1ACB2D" w14:textId="4BB500F4" w:rsidR="00B179F7" w:rsidRPr="00160F9A" w:rsidRDefault="00160F9A" w:rsidP="00BA70D7">
      <w:pPr>
        <w:spacing w:after="240" w:line="276" w:lineRule="auto"/>
      </w:pPr>
      <w:r w:rsidRPr="00160F9A">
        <w:lastRenderedPageBreak/>
        <w:t>Rodzaj i dokładną ilość wyposażenia meblowego ustalić na etapie projektu wykonawczego</w:t>
      </w:r>
    </w:p>
    <w:p w14:paraId="3452D993" w14:textId="2F2B19A1" w:rsidR="00BA70D7" w:rsidRPr="00C2283E" w:rsidRDefault="00BA70D7" w:rsidP="00BA70D7">
      <w:pPr>
        <w:spacing w:after="240" w:line="276" w:lineRule="auto"/>
        <w:rPr>
          <w:b/>
          <w:bCs/>
        </w:rPr>
      </w:pPr>
      <w:r w:rsidRPr="00C2283E">
        <w:rPr>
          <w:b/>
          <w:bCs/>
        </w:rPr>
        <w:t>DODATKOWE ELEMENTY WYPOSAŻENIA POMIESZCZEŃ</w:t>
      </w:r>
    </w:p>
    <w:p w14:paraId="6971BBB5" w14:textId="3B3F3033" w:rsidR="00BA70D7" w:rsidRPr="00140A3D" w:rsidRDefault="00BA70D7" w:rsidP="00BA70D7">
      <w:pPr>
        <w:pStyle w:val="Mylniki"/>
      </w:pPr>
      <w:r w:rsidRPr="00140A3D">
        <w:t xml:space="preserve">Klamki drzwiowe oraz pochwyty </w:t>
      </w:r>
      <w:r>
        <w:t>w WC dla osób niepełnosprawnych ze stali nierdzewnej</w:t>
      </w:r>
      <w:r w:rsidR="00610149">
        <w:t>, kolor naturalny</w:t>
      </w:r>
    </w:p>
    <w:p w14:paraId="4B3B10C1" w14:textId="77777777" w:rsidR="00BA70D7" w:rsidRPr="00140A3D" w:rsidRDefault="00BA70D7" w:rsidP="00BA70D7">
      <w:pPr>
        <w:pStyle w:val="Mylniki"/>
        <w:numPr>
          <w:ilvl w:val="0"/>
          <w:numId w:val="0"/>
        </w:numPr>
        <w:ind w:left="357"/>
      </w:pPr>
      <w:r w:rsidRPr="00140A3D">
        <w:rPr>
          <w:noProof/>
          <w:lang w:eastAsia="pl-PL"/>
        </w:rPr>
        <w:drawing>
          <wp:inline distT="0" distB="0" distL="0" distR="0" wp14:anchorId="0B20FF94" wp14:editId="0BF991E2">
            <wp:extent cx="1555296" cy="1428750"/>
            <wp:effectExtent l="19050" t="0" r="6804" b="0"/>
            <wp:docPr id="51" name="Obraz 1" descr="Obraz zawierający wyroby z metalu, Sprzęt domowy, dźwignia, zam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Obraz 1" descr="Obraz zawierający wyroby z metalu, Sprzęt domowy, dźwignia, zamek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296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3FE9B93" w14:textId="77777777" w:rsidR="00BA70D7" w:rsidRPr="00140A3D" w:rsidRDefault="00BA70D7" w:rsidP="00BA70D7">
      <w:pPr>
        <w:pStyle w:val="Mylniki"/>
      </w:pPr>
      <w:r w:rsidRPr="00140A3D">
        <w:t xml:space="preserve">Ramki i osprzęt elektroinstalacyjny PCV w kolorze białym </w:t>
      </w:r>
    </w:p>
    <w:p w14:paraId="49A3199D" w14:textId="77777777" w:rsidR="00BA70D7" w:rsidRDefault="00BA70D7" w:rsidP="00BA70D7">
      <w:pPr>
        <w:pStyle w:val="Mylniki"/>
        <w:numPr>
          <w:ilvl w:val="0"/>
          <w:numId w:val="0"/>
        </w:numPr>
        <w:ind w:left="357"/>
      </w:pPr>
      <w:r w:rsidRPr="00140A3D">
        <w:rPr>
          <w:noProof/>
          <w:lang w:eastAsia="pl-PL"/>
        </w:rPr>
        <w:drawing>
          <wp:inline distT="0" distB="0" distL="0" distR="0" wp14:anchorId="005E38AA" wp14:editId="39B06FA8">
            <wp:extent cx="1009650" cy="1426131"/>
            <wp:effectExtent l="19050" t="0" r="0" b="0"/>
            <wp:docPr id="651106272" name="Obraz 4" descr="Obraz zawierający gniazdo, design&#10;&#10;Opis wygenerowany automatycznie przy średnim poziomie pewnośc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1106272" name="Obraz 4" descr="Obraz zawierający gniazdo, design&#10;&#10;Opis wygenerowany automatycznie przy średnim poziomie pewności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4261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40A3D">
        <w:rPr>
          <w:noProof/>
          <w:lang w:eastAsia="pl-PL"/>
        </w:rPr>
        <w:drawing>
          <wp:inline distT="0" distB="0" distL="0" distR="0" wp14:anchorId="40B845B7" wp14:editId="785762DB">
            <wp:extent cx="1447800" cy="1333620"/>
            <wp:effectExtent l="19050" t="0" r="0" b="0"/>
            <wp:docPr id="10" name="Obraz 1" descr="Obraz zawierający Wtyczki i gniazdk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" descr="Obraz zawierający Wtyczki i gniazdka&#10;&#10;Opis wygenerowany automatycznie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33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11A7341" w14:textId="77777777" w:rsidR="00BA70D7" w:rsidRDefault="00BA70D7" w:rsidP="00BA70D7">
      <w:pPr>
        <w:pStyle w:val="Mylniki"/>
      </w:pPr>
      <w:bookmarkStart w:id="0" w:name="_Hlk151718970"/>
      <w:r>
        <w:t>Tabliczki informacyjne przy pomieszczeniach, tabliczka na białej pleksi, połysk, typ czcionki prosty np. DinPro, kolor czcionki beżowy lub szary</w:t>
      </w:r>
    </w:p>
    <w:bookmarkEnd w:id="0"/>
    <w:p w14:paraId="34FCEDB6" w14:textId="77777777" w:rsidR="00BE4E59" w:rsidRDefault="00BE4E59">
      <w:pPr>
        <w:rPr>
          <w:b/>
          <w:bCs/>
        </w:rPr>
      </w:pPr>
      <w:r>
        <w:rPr>
          <w:b/>
          <w:bCs/>
        </w:rPr>
        <w:br w:type="page"/>
      </w:r>
    </w:p>
    <w:p w14:paraId="7A9BBF75" w14:textId="17766B3E" w:rsidR="00375BEA" w:rsidRDefault="00375BEA" w:rsidP="00375BEA">
      <w:pPr>
        <w:rPr>
          <w:b/>
          <w:bCs/>
        </w:rPr>
      </w:pPr>
      <w:r w:rsidRPr="00375BEA">
        <w:rPr>
          <w:b/>
          <w:bCs/>
        </w:rPr>
        <w:lastRenderedPageBreak/>
        <w:t>WIZUALIZACJE</w:t>
      </w:r>
    </w:p>
    <w:p w14:paraId="01104576" w14:textId="0832B529" w:rsidR="00BA70D7" w:rsidRDefault="00BE4E59" w:rsidP="00BE4E59">
      <w:r>
        <w:t>Widok od strony południowej</w:t>
      </w:r>
    </w:p>
    <w:p w14:paraId="2929A685" w14:textId="15CCDD4A" w:rsidR="00BE4E59" w:rsidRDefault="00423AAB" w:rsidP="00C07F1E">
      <w:pPr>
        <w:pStyle w:val="Mylniki"/>
        <w:numPr>
          <w:ilvl w:val="0"/>
          <w:numId w:val="0"/>
        </w:numPr>
        <w:ind w:left="-426" w:hanging="357"/>
      </w:pPr>
      <w:r>
        <w:rPr>
          <w:noProof/>
        </w:rPr>
        <w:drawing>
          <wp:inline distT="0" distB="0" distL="0" distR="0" wp14:anchorId="6F52262A" wp14:editId="021D2568">
            <wp:extent cx="6840000" cy="3847500"/>
            <wp:effectExtent l="0" t="0" r="0" b="635"/>
            <wp:docPr id="831583462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1583462" name="Obraz 831583462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7C0FF" w14:textId="601D199B" w:rsidR="00D967D8" w:rsidRDefault="00BE4E59" w:rsidP="00BE4E59">
      <w:r>
        <w:t>Widok od strony północnej</w:t>
      </w:r>
    </w:p>
    <w:p w14:paraId="6C453F09" w14:textId="6E24A0B1" w:rsidR="00BE4E59" w:rsidRDefault="00423AAB" w:rsidP="00BE4E59">
      <w:pPr>
        <w:ind w:left="-851"/>
      </w:pPr>
      <w:r>
        <w:rPr>
          <w:noProof/>
        </w:rPr>
        <w:drawing>
          <wp:inline distT="0" distB="0" distL="0" distR="0" wp14:anchorId="0E3590DA" wp14:editId="4D1D8FA9">
            <wp:extent cx="6840000" cy="3847500"/>
            <wp:effectExtent l="0" t="0" r="0" b="635"/>
            <wp:docPr id="82607015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07015" name="Obraz 82607015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7C5D7" w14:textId="71F340FF" w:rsidR="00BE4E59" w:rsidRDefault="00BE4E59" w:rsidP="00BE4E59">
      <w:r>
        <w:lastRenderedPageBreak/>
        <w:t>Widok z lotu ptaka, od strony południowej</w:t>
      </w:r>
    </w:p>
    <w:p w14:paraId="64736E93" w14:textId="395E41D4" w:rsidR="00BE4E59" w:rsidRDefault="00423AAB" w:rsidP="00BE4E59">
      <w:pPr>
        <w:ind w:left="-851"/>
      </w:pPr>
      <w:r>
        <w:rPr>
          <w:noProof/>
        </w:rPr>
        <w:drawing>
          <wp:inline distT="0" distB="0" distL="0" distR="0" wp14:anchorId="70102FDD" wp14:editId="2DAFD225">
            <wp:extent cx="6840000" cy="3847500"/>
            <wp:effectExtent l="0" t="0" r="0" b="635"/>
            <wp:docPr id="1859647776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47776" name="Obraz 1859647776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E11D0" w14:textId="236BEDB3" w:rsidR="00423AAB" w:rsidRDefault="00423AAB" w:rsidP="00BE4E59">
      <w:pPr>
        <w:ind w:left="-851"/>
      </w:pPr>
      <w:r>
        <w:rPr>
          <w:noProof/>
        </w:rPr>
        <w:drawing>
          <wp:inline distT="0" distB="0" distL="0" distR="0" wp14:anchorId="7E8AA425" wp14:editId="6B6F7386">
            <wp:extent cx="6840000" cy="3847500"/>
            <wp:effectExtent l="0" t="0" r="0" b="635"/>
            <wp:docPr id="164639417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394178" name="Obraz 1646394178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D18E5" w14:textId="6F659900" w:rsidR="00BE4E59" w:rsidRDefault="00BE4E59" w:rsidP="00BE4E59">
      <w:r>
        <w:t>Wnętrze – widoki</w:t>
      </w:r>
    </w:p>
    <w:p w14:paraId="4C19F6B8" w14:textId="77777777" w:rsidR="00423AAB" w:rsidRDefault="00423AAB" w:rsidP="00C07F1E">
      <w:pPr>
        <w:pStyle w:val="Mylniki"/>
        <w:numPr>
          <w:ilvl w:val="0"/>
          <w:numId w:val="0"/>
        </w:numPr>
        <w:ind w:left="-426" w:hanging="357"/>
      </w:pPr>
      <w:r>
        <w:rPr>
          <w:noProof/>
        </w:rPr>
        <w:lastRenderedPageBreak/>
        <w:drawing>
          <wp:inline distT="0" distB="0" distL="0" distR="0" wp14:anchorId="2FD535B1" wp14:editId="4E4941D5">
            <wp:extent cx="6840000" cy="3847500"/>
            <wp:effectExtent l="0" t="0" r="0" b="635"/>
            <wp:docPr id="693292585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292585" name="Obraz 693292585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8D6E56" w14:textId="77777777" w:rsidR="00423AAB" w:rsidRDefault="00423AAB" w:rsidP="00C07F1E">
      <w:pPr>
        <w:pStyle w:val="Mylniki"/>
        <w:numPr>
          <w:ilvl w:val="0"/>
          <w:numId w:val="0"/>
        </w:numPr>
        <w:ind w:left="-426" w:hanging="357"/>
      </w:pPr>
      <w:r>
        <w:rPr>
          <w:noProof/>
        </w:rPr>
        <w:drawing>
          <wp:inline distT="0" distB="0" distL="0" distR="0" wp14:anchorId="38C07C43" wp14:editId="2287C97B">
            <wp:extent cx="6840000" cy="3847500"/>
            <wp:effectExtent l="0" t="0" r="0" b="635"/>
            <wp:docPr id="573470491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470491" name="Obraz 573470491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8F4892" w14:textId="1B1ADC98" w:rsidR="00D967D8" w:rsidRDefault="00423AAB" w:rsidP="00C07F1E">
      <w:pPr>
        <w:pStyle w:val="Mylniki"/>
        <w:numPr>
          <w:ilvl w:val="0"/>
          <w:numId w:val="0"/>
        </w:numPr>
        <w:ind w:left="-426" w:hanging="357"/>
      </w:pPr>
      <w:r>
        <w:rPr>
          <w:noProof/>
        </w:rPr>
        <w:lastRenderedPageBreak/>
        <w:drawing>
          <wp:inline distT="0" distB="0" distL="0" distR="0" wp14:anchorId="0165F094" wp14:editId="7CCEBF24">
            <wp:extent cx="6840000" cy="3847500"/>
            <wp:effectExtent l="0" t="0" r="0" b="635"/>
            <wp:docPr id="183727909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279090" name="Obraz 1837279090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3847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2C271" w14:textId="0F67D961" w:rsidR="00BE4E59" w:rsidRDefault="00BE4E59" w:rsidP="00C07F1E">
      <w:pPr>
        <w:pStyle w:val="Mylniki"/>
        <w:numPr>
          <w:ilvl w:val="0"/>
          <w:numId w:val="0"/>
        </w:numPr>
        <w:ind w:left="-426" w:hanging="357"/>
      </w:pPr>
    </w:p>
    <w:p w14:paraId="5AECECC2" w14:textId="1E0B2725" w:rsidR="00BE4E59" w:rsidRDefault="00BE4E59" w:rsidP="00C07F1E">
      <w:pPr>
        <w:pStyle w:val="Mylniki"/>
        <w:numPr>
          <w:ilvl w:val="0"/>
          <w:numId w:val="0"/>
        </w:numPr>
        <w:ind w:left="-426" w:hanging="357"/>
      </w:pPr>
    </w:p>
    <w:p w14:paraId="753882C1" w14:textId="4AD8EF10" w:rsidR="00306EED" w:rsidRDefault="00306EED" w:rsidP="00C07F1E">
      <w:pPr>
        <w:pStyle w:val="Mylniki"/>
        <w:numPr>
          <w:ilvl w:val="0"/>
          <w:numId w:val="0"/>
        </w:numPr>
        <w:ind w:left="-426" w:hanging="357"/>
      </w:pPr>
    </w:p>
    <w:p w14:paraId="63F74548" w14:textId="77777777" w:rsidR="00D73B5F" w:rsidRDefault="00D73B5F" w:rsidP="00C07F1E">
      <w:pPr>
        <w:pStyle w:val="Mylniki"/>
        <w:numPr>
          <w:ilvl w:val="0"/>
          <w:numId w:val="0"/>
        </w:numPr>
        <w:ind w:left="-426" w:hanging="357"/>
      </w:pPr>
    </w:p>
    <w:p w14:paraId="263DFD79" w14:textId="7F581B90" w:rsidR="00D73B5F" w:rsidRDefault="00D73B5F" w:rsidP="00C07F1E">
      <w:pPr>
        <w:pStyle w:val="Mylniki"/>
        <w:numPr>
          <w:ilvl w:val="0"/>
          <w:numId w:val="0"/>
        </w:numPr>
        <w:ind w:left="-426" w:hanging="357"/>
      </w:pPr>
    </w:p>
    <w:p w14:paraId="2F690AF7" w14:textId="77777777" w:rsidR="00306EED" w:rsidRPr="00EE6062" w:rsidRDefault="00306EED" w:rsidP="00C07F1E">
      <w:pPr>
        <w:pStyle w:val="Mylniki"/>
        <w:numPr>
          <w:ilvl w:val="0"/>
          <w:numId w:val="0"/>
        </w:numPr>
        <w:ind w:left="-426" w:hanging="357"/>
      </w:pPr>
    </w:p>
    <w:p w14:paraId="7C69EDAE" w14:textId="77777777" w:rsidR="00BE4E59" w:rsidRDefault="00BE4E59">
      <w:pPr>
        <w:rPr>
          <w:b/>
          <w:caps/>
          <w:kern w:val="0"/>
        </w:rPr>
      </w:pPr>
      <w:r>
        <w:br w:type="page"/>
      </w:r>
    </w:p>
    <w:p w14:paraId="04AB9309" w14:textId="7FB2761B" w:rsidR="0020343C" w:rsidRDefault="0020343C" w:rsidP="0020343C">
      <w:pPr>
        <w:pStyle w:val="Listanazwaakapitu"/>
      </w:pPr>
      <w:r>
        <w:lastRenderedPageBreak/>
        <w:t>zagospodarowanie terenu</w:t>
      </w:r>
    </w:p>
    <w:p w14:paraId="624E593C" w14:textId="1082D6CF" w:rsidR="00610149" w:rsidRDefault="00610149" w:rsidP="00610149">
      <w:r w:rsidRPr="00C9324D">
        <w:t xml:space="preserve">Inwestycja zakłada przebudowę wraz z rozbudową części sportowej budynku Zespołu Szkół </w:t>
      </w:r>
      <w:r>
        <w:t>zlokalizowanej w zachodniej części działki nr 1/4 obręb Milicz</w:t>
      </w:r>
      <w:r w:rsidR="0073242F">
        <w:t xml:space="preserve"> o obiekt zbiorowej ochrony</w:t>
      </w:r>
      <w:r>
        <w:t>, rozbudowa będzie możliwa po wcześniejszym wyburzeniu istniejącej Sali gimnastycznej z podpiwniczeniem  (rozbudowa w miejscu obecnej Sali) oraz po przeniesieniu trasy kabli zasilających (uprzednio zakłada się odkopanie i wykonanie inwentaryzacji w celu sprawdzenia ilości kabli w gruncie do sporządzenia dokumentacji projektowej), kable niskiego napięcia – do weryfikacji i przeniesieni</w:t>
      </w:r>
      <w:r w:rsidR="006C3FFC">
        <w:t>a</w:t>
      </w:r>
      <w:r>
        <w:t xml:space="preserve"> rur instalacji ogrzewania miejskiego</w:t>
      </w:r>
      <w:r w:rsidR="006C3FFC">
        <w:t>,</w:t>
      </w:r>
      <w:r>
        <w:t xml:space="preserve"> zasilającego budynek ZS i instalacji kanalizacji sanitarnej, przebiegającej przez dziedziniec. </w:t>
      </w:r>
    </w:p>
    <w:p w14:paraId="72C24C67" w14:textId="77777777" w:rsidR="00610149" w:rsidRDefault="00610149" w:rsidP="00610149">
      <w:pPr>
        <w:ind w:left="-567"/>
      </w:pPr>
      <w:r>
        <w:rPr>
          <w:noProof/>
        </w:rPr>
        <w:drawing>
          <wp:inline distT="0" distB="0" distL="0" distR="0" wp14:anchorId="534C5C49" wp14:editId="337D2CB2">
            <wp:extent cx="6840000" cy="4322500"/>
            <wp:effectExtent l="0" t="0" r="0" b="1905"/>
            <wp:docPr id="870545695" name="Obraz 3" descr="Obraz zawierający mapa, Urbanistyka, budynek, zrzut ekran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075193" name="Obraz 3" descr="Obraz zawierający mapa, Urbanistyka, budynek, zrzut ekranu&#10;&#10;Zawartość wygenerowana przez AI może być niepoprawna.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0000" cy="432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FA040E" w14:textId="77777777" w:rsidR="00610149" w:rsidRDefault="00610149" w:rsidP="00610149">
      <w:r>
        <w:t>Obszar terenu, który zostanie zagospodarowany przez projektowaną rozbudowę:</w:t>
      </w:r>
    </w:p>
    <w:p w14:paraId="6C7A51A5" w14:textId="77777777" w:rsidR="00610149" w:rsidRDefault="00610149" w:rsidP="00610149">
      <w:r>
        <w:rPr>
          <w:noProof/>
        </w:rPr>
        <w:lastRenderedPageBreak/>
        <w:drawing>
          <wp:inline distT="0" distB="0" distL="0" distR="0" wp14:anchorId="642869C6" wp14:editId="7D6ECB36">
            <wp:extent cx="5760720" cy="4323080"/>
            <wp:effectExtent l="0" t="0" r="0" b="1270"/>
            <wp:docPr id="1359752035" name="Obraz 12" descr="Obraz zawierający tekst, Plan, diagram, wykres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268715" name="Obraz 12" descr="Obraz zawierający tekst, Plan, diagram, wykres&#10;&#10;Zawartość wygenerowana przez AI może być niepoprawna.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B0880" w14:textId="77777777" w:rsidR="00610149" w:rsidRDefault="00610149" w:rsidP="00610149">
      <w:r>
        <w:t>Zakładany bilans terenu, do weryfikacji przy sporządzaniu dokumentacji projektowej</w:t>
      </w:r>
    </w:p>
    <w:p w14:paraId="75A1DD28" w14:textId="77777777" w:rsidR="00610149" w:rsidRPr="00CF3B2F" w:rsidRDefault="00610149" w:rsidP="00610149">
      <w:pPr>
        <w:rPr>
          <w:i/>
          <w:iCs/>
        </w:rPr>
      </w:pPr>
      <w:r w:rsidRPr="00CF3B2F">
        <w:rPr>
          <w:i/>
          <w:iCs/>
        </w:rPr>
        <w:t>(w kalkulacji nie ujęto powierzchni zabudowy łącznika)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610149" w14:paraId="6B51FC31" w14:textId="77777777" w:rsidTr="00BE4262">
        <w:tc>
          <w:tcPr>
            <w:tcW w:w="3020" w:type="dxa"/>
          </w:tcPr>
          <w:p w14:paraId="5DAE2C62" w14:textId="77777777" w:rsidR="00610149" w:rsidRDefault="00610149" w:rsidP="00BE4262"/>
        </w:tc>
        <w:tc>
          <w:tcPr>
            <w:tcW w:w="3021" w:type="dxa"/>
          </w:tcPr>
          <w:p w14:paraId="7DE99852" w14:textId="77777777" w:rsidR="00610149" w:rsidRDefault="00610149" w:rsidP="00BE4262">
            <w:r>
              <w:t>Stan obecny</w:t>
            </w:r>
          </w:p>
        </w:tc>
        <w:tc>
          <w:tcPr>
            <w:tcW w:w="3021" w:type="dxa"/>
          </w:tcPr>
          <w:p w14:paraId="05857123" w14:textId="77777777" w:rsidR="00610149" w:rsidRDefault="00610149" w:rsidP="00BE4262">
            <w:r>
              <w:t>Projektowana inwestycja</w:t>
            </w:r>
          </w:p>
        </w:tc>
      </w:tr>
      <w:tr w:rsidR="00610149" w14:paraId="25FD89BA" w14:textId="77777777" w:rsidTr="00BE4262">
        <w:tc>
          <w:tcPr>
            <w:tcW w:w="3020" w:type="dxa"/>
          </w:tcPr>
          <w:p w14:paraId="4344D1A5" w14:textId="77777777" w:rsidR="00610149" w:rsidRDefault="00610149" w:rsidP="00BE4262">
            <w:r>
              <w:t>Powierzchnia zabudowy (sala gimnastyczna przeznaczona do rozbiórki)</w:t>
            </w:r>
          </w:p>
        </w:tc>
        <w:tc>
          <w:tcPr>
            <w:tcW w:w="3021" w:type="dxa"/>
          </w:tcPr>
          <w:p w14:paraId="422B8BDF" w14:textId="77777777" w:rsidR="00610149" w:rsidRDefault="00610149" w:rsidP="00BE4262">
            <w:r>
              <w:t>273 m2</w:t>
            </w:r>
          </w:p>
        </w:tc>
        <w:tc>
          <w:tcPr>
            <w:tcW w:w="3021" w:type="dxa"/>
          </w:tcPr>
          <w:p w14:paraId="1BA1B731" w14:textId="77777777" w:rsidR="00610149" w:rsidRDefault="00610149" w:rsidP="00BE4262">
            <w:r>
              <w:t>1368,6 m2</w:t>
            </w:r>
          </w:p>
        </w:tc>
      </w:tr>
      <w:tr w:rsidR="00610149" w14:paraId="054F6E6F" w14:textId="77777777" w:rsidTr="00BE4262">
        <w:tc>
          <w:tcPr>
            <w:tcW w:w="3020" w:type="dxa"/>
          </w:tcPr>
          <w:p w14:paraId="0A995D85" w14:textId="77777777" w:rsidR="00610149" w:rsidRDefault="00610149" w:rsidP="00BE4262">
            <w:r>
              <w:t>Powierzchnia użytkowa</w:t>
            </w:r>
          </w:p>
          <w:p w14:paraId="38A56C97" w14:textId="77777777" w:rsidR="00610149" w:rsidRDefault="00610149" w:rsidP="00BE4262">
            <w:r>
              <w:t>(wszystkie kondygnacje)</w:t>
            </w:r>
          </w:p>
        </w:tc>
        <w:tc>
          <w:tcPr>
            <w:tcW w:w="3021" w:type="dxa"/>
          </w:tcPr>
          <w:p w14:paraId="3D43BC51" w14:textId="77777777" w:rsidR="00610149" w:rsidRDefault="00610149" w:rsidP="00BE4262">
            <w:r>
              <w:t xml:space="preserve">227,3 + 242 = </w:t>
            </w:r>
            <w:r w:rsidRPr="00003DB8">
              <w:t>469,3</w:t>
            </w:r>
            <w:r>
              <w:t xml:space="preserve"> m2</w:t>
            </w:r>
          </w:p>
        </w:tc>
        <w:tc>
          <w:tcPr>
            <w:tcW w:w="3021" w:type="dxa"/>
          </w:tcPr>
          <w:p w14:paraId="6A9C32A2" w14:textId="77777777" w:rsidR="00610149" w:rsidRDefault="00610149" w:rsidP="00BE4262">
            <w:r>
              <w:t xml:space="preserve">287,9 + 1232 + 287,7 = </w:t>
            </w:r>
            <w:r w:rsidRPr="00003DB8">
              <w:t>1 807,6</w:t>
            </w:r>
            <w:r>
              <w:t xml:space="preserve"> m2</w:t>
            </w:r>
          </w:p>
        </w:tc>
      </w:tr>
    </w:tbl>
    <w:p w14:paraId="1C7759E7" w14:textId="77777777" w:rsidR="00610149" w:rsidRDefault="00610149" w:rsidP="00011E28"/>
    <w:p w14:paraId="07C7DDE2" w14:textId="77777777" w:rsidR="0020343C" w:rsidRDefault="0020343C" w:rsidP="0020343C">
      <w:r>
        <w:t>-------------------------------------------------------------------------------------------------------------------------</w:t>
      </w:r>
    </w:p>
    <w:p w14:paraId="26E6E8E3" w14:textId="77777777" w:rsidR="001F3A86" w:rsidRDefault="001F3A86">
      <w:pPr>
        <w:rPr>
          <w:i/>
          <w:iCs/>
        </w:rPr>
      </w:pPr>
      <w:r>
        <w:rPr>
          <w:i/>
          <w:iCs/>
        </w:rPr>
        <w:br w:type="page"/>
      </w:r>
    </w:p>
    <w:p w14:paraId="1997D3C3" w14:textId="750A4ADD" w:rsidR="0020343C" w:rsidRDefault="0020343C" w:rsidP="0020343C">
      <w:pPr>
        <w:rPr>
          <w:i/>
          <w:iCs/>
        </w:rPr>
      </w:pPr>
      <w:r>
        <w:rPr>
          <w:i/>
          <w:iCs/>
        </w:rPr>
        <w:lastRenderedPageBreak/>
        <w:t>UWAGA!</w:t>
      </w:r>
    </w:p>
    <w:p w14:paraId="70A39D34" w14:textId="77777777" w:rsidR="0020343C" w:rsidRPr="00F42FA9" w:rsidRDefault="0020343C" w:rsidP="0020343C">
      <w:pPr>
        <w:rPr>
          <w:i/>
          <w:iCs/>
        </w:rPr>
      </w:pPr>
      <w:r w:rsidRPr="00F42FA9">
        <w:rPr>
          <w:i/>
          <w:iCs/>
        </w:rPr>
        <w:t xml:space="preserve">Wszystkie załączone w niniejszym opracowaniu rysunki i schematy są wykonane własnoręcznie przez autora projektu: Biuro Projektów Rafał Klaus. </w:t>
      </w:r>
    </w:p>
    <w:p w14:paraId="4FD2CB07" w14:textId="77777777" w:rsidR="0020343C" w:rsidRDefault="0020343C" w:rsidP="0020343C">
      <w:pPr>
        <w:jc w:val="right"/>
        <w:rPr>
          <w:b/>
          <w:bCs/>
          <w:i/>
          <w:iCs/>
          <w:color w:val="BF4E14" w:themeColor="accent2" w:themeShade="BF"/>
          <w:sz w:val="24"/>
          <w:szCs w:val="28"/>
        </w:rPr>
      </w:pPr>
      <w:r w:rsidRPr="00A72F7D">
        <w:rPr>
          <w:b/>
          <w:bCs/>
          <w:iCs/>
          <w:noProof/>
          <w:lang w:eastAsia="pl-PL"/>
        </w:rPr>
        <w:drawing>
          <wp:inline distT="0" distB="0" distL="0" distR="0" wp14:anchorId="018B56D7" wp14:editId="598F3964">
            <wp:extent cx="2213419" cy="624358"/>
            <wp:effectExtent l="0" t="0" r="0" b="0"/>
            <wp:docPr id="225" name="Obraz 3" descr="Podpi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dpis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8355" cy="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39E30" w14:textId="77777777" w:rsidR="003B59E4" w:rsidRDefault="003B59E4" w:rsidP="003B59E4">
      <w:pPr>
        <w:jc w:val="right"/>
      </w:pPr>
      <w:r>
        <w:t>Mgr arch. Rafał Klaus</w:t>
      </w:r>
    </w:p>
    <w:p w14:paraId="3F987EB0" w14:textId="77777777" w:rsidR="003B59E4" w:rsidRPr="0038379E" w:rsidRDefault="003B59E4" w:rsidP="003B59E4">
      <w:pPr>
        <w:pStyle w:val="Bezodstpw"/>
        <w:jc w:val="right"/>
        <w:rPr>
          <w:sz w:val="18"/>
          <w:szCs w:val="18"/>
        </w:rPr>
      </w:pPr>
      <w:r w:rsidRPr="0038379E">
        <w:rPr>
          <w:sz w:val="18"/>
          <w:szCs w:val="18"/>
        </w:rPr>
        <w:t xml:space="preserve">Uprawnienia budowlane </w:t>
      </w:r>
    </w:p>
    <w:p w14:paraId="58410B50" w14:textId="77777777" w:rsidR="003B59E4" w:rsidRPr="0038379E" w:rsidRDefault="003B59E4" w:rsidP="003B59E4">
      <w:pPr>
        <w:pStyle w:val="Bezodstpw"/>
        <w:jc w:val="right"/>
        <w:rPr>
          <w:sz w:val="18"/>
          <w:szCs w:val="18"/>
        </w:rPr>
      </w:pPr>
      <w:r w:rsidRPr="0038379E">
        <w:rPr>
          <w:sz w:val="18"/>
          <w:szCs w:val="18"/>
        </w:rPr>
        <w:t xml:space="preserve">w specjalności architektonicznej </w:t>
      </w:r>
    </w:p>
    <w:p w14:paraId="525BF30C" w14:textId="77777777" w:rsidR="003B59E4" w:rsidRPr="0038379E" w:rsidRDefault="003B59E4" w:rsidP="003B59E4">
      <w:pPr>
        <w:pStyle w:val="Bezodstpw"/>
        <w:jc w:val="right"/>
        <w:rPr>
          <w:sz w:val="18"/>
          <w:szCs w:val="18"/>
        </w:rPr>
      </w:pPr>
      <w:r w:rsidRPr="0038379E">
        <w:rPr>
          <w:sz w:val="18"/>
          <w:szCs w:val="18"/>
        </w:rPr>
        <w:t xml:space="preserve">do projektowania i kierowania robotami budowlanymi </w:t>
      </w:r>
    </w:p>
    <w:p w14:paraId="2C87FE49" w14:textId="77777777" w:rsidR="003B59E4" w:rsidRPr="0038379E" w:rsidRDefault="003B59E4" w:rsidP="003B59E4">
      <w:pPr>
        <w:pStyle w:val="Bezodstpw"/>
        <w:jc w:val="right"/>
        <w:rPr>
          <w:sz w:val="18"/>
          <w:szCs w:val="18"/>
        </w:rPr>
      </w:pPr>
      <w:r w:rsidRPr="0038379E">
        <w:rPr>
          <w:sz w:val="18"/>
          <w:szCs w:val="18"/>
        </w:rPr>
        <w:t>bez ograniczeń</w:t>
      </w:r>
    </w:p>
    <w:p w14:paraId="7832F1B6" w14:textId="77777777" w:rsidR="003B59E4" w:rsidRPr="0038379E" w:rsidRDefault="003B59E4" w:rsidP="003B59E4">
      <w:pPr>
        <w:pStyle w:val="Bezodstpw"/>
        <w:jc w:val="right"/>
        <w:rPr>
          <w:sz w:val="18"/>
          <w:szCs w:val="18"/>
        </w:rPr>
      </w:pPr>
      <w:r w:rsidRPr="0038379E">
        <w:rPr>
          <w:sz w:val="18"/>
          <w:szCs w:val="18"/>
        </w:rPr>
        <w:t>Nr. ewid. 60/DSOKK/2023</w:t>
      </w:r>
    </w:p>
    <w:p w14:paraId="2DFEFB49" w14:textId="77777777" w:rsidR="00DB0C2A" w:rsidRDefault="00D006C6" w:rsidP="00D006C6">
      <w:pPr>
        <w:rPr>
          <w:b/>
          <w:bCs/>
          <w:iCs/>
        </w:rPr>
      </w:pPr>
      <w:r>
        <w:rPr>
          <w:b/>
          <w:bCs/>
          <w:iCs/>
        </w:rPr>
        <w:br w:type="page"/>
      </w:r>
    </w:p>
    <w:p w14:paraId="1AECBF3A" w14:textId="23E6A80C" w:rsidR="00DB0C2A" w:rsidRPr="00DB0C2A" w:rsidRDefault="00DB0C2A" w:rsidP="00DC5D81">
      <w:pPr>
        <w:pStyle w:val="Nagwek1"/>
        <w:numPr>
          <w:ilvl w:val="0"/>
          <w:numId w:val="10"/>
        </w:numPr>
        <w:tabs>
          <w:tab w:val="num" w:pos="360"/>
        </w:tabs>
        <w:ind w:left="0" w:firstLine="0"/>
        <w:rPr>
          <w:b/>
          <w:bCs/>
          <w:iCs/>
        </w:rPr>
      </w:pPr>
      <w:r>
        <w:lastRenderedPageBreak/>
        <w:t>PFU – CZĘŚĆ RYSUNKOWA</w:t>
      </w:r>
    </w:p>
    <w:p w14:paraId="3B2523E7" w14:textId="29FAF098" w:rsidR="0020343C" w:rsidRPr="00140C42" w:rsidRDefault="00BA70D7" w:rsidP="00D006C6">
      <w:pPr>
        <w:rPr>
          <w:b/>
          <w:bCs/>
        </w:rPr>
      </w:pPr>
      <w:r w:rsidRPr="00140C42">
        <w:rPr>
          <w:b/>
          <w:bCs/>
        </w:rPr>
        <w:t>Załączniki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1555"/>
        <w:gridCol w:w="7507"/>
      </w:tblGrid>
      <w:tr w:rsidR="00D006C6" w14:paraId="771915A4" w14:textId="77777777" w:rsidTr="00610149">
        <w:tc>
          <w:tcPr>
            <w:tcW w:w="1555" w:type="dxa"/>
          </w:tcPr>
          <w:p w14:paraId="1ADF2A57" w14:textId="4338A3AE" w:rsidR="00D006C6" w:rsidRDefault="00D006C6" w:rsidP="00D006C6">
            <w:r>
              <w:t xml:space="preserve">Nr </w:t>
            </w:r>
            <w:r w:rsidR="00BA70D7">
              <w:t>załącznika</w:t>
            </w:r>
          </w:p>
        </w:tc>
        <w:tc>
          <w:tcPr>
            <w:tcW w:w="7507" w:type="dxa"/>
          </w:tcPr>
          <w:p w14:paraId="7E6801C6" w14:textId="77777777" w:rsidR="00D006C6" w:rsidRDefault="00D006C6" w:rsidP="00D006C6">
            <w:r>
              <w:t>Nazwa rysunku/zawartość</w:t>
            </w:r>
          </w:p>
        </w:tc>
      </w:tr>
      <w:tr w:rsidR="00610149" w14:paraId="51623413" w14:textId="77777777" w:rsidTr="00610149">
        <w:tc>
          <w:tcPr>
            <w:tcW w:w="1555" w:type="dxa"/>
          </w:tcPr>
          <w:p w14:paraId="4F36011E" w14:textId="77777777" w:rsidR="00610149" w:rsidRDefault="00610149" w:rsidP="00D006C6"/>
        </w:tc>
        <w:tc>
          <w:tcPr>
            <w:tcW w:w="7507" w:type="dxa"/>
          </w:tcPr>
          <w:p w14:paraId="65D5AD32" w14:textId="78857327" w:rsidR="00610149" w:rsidRDefault="00610149" w:rsidP="00D006C6">
            <w:r>
              <w:t>INWENTARYZACJA</w:t>
            </w:r>
          </w:p>
        </w:tc>
      </w:tr>
      <w:tr w:rsidR="00610149" w14:paraId="5B2AFEC7" w14:textId="77777777" w:rsidTr="00610149">
        <w:tc>
          <w:tcPr>
            <w:tcW w:w="1555" w:type="dxa"/>
          </w:tcPr>
          <w:p w14:paraId="18603994" w14:textId="430905F0" w:rsidR="00610149" w:rsidRDefault="00610149" w:rsidP="00610149">
            <w:r>
              <w:t>I-ZS-A-01</w:t>
            </w:r>
          </w:p>
        </w:tc>
        <w:tc>
          <w:tcPr>
            <w:tcW w:w="7507" w:type="dxa"/>
          </w:tcPr>
          <w:p w14:paraId="3E8DA620" w14:textId="7870C593" w:rsidR="00610149" w:rsidRDefault="00610149" w:rsidP="00610149">
            <w:r>
              <w:t>Rzut piwnicy</w:t>
            </w:r>
          </w:p>
        </w:tc>
      </w:tr>
      <w:tr w:rsidR="00610149" w14:paraId="0048A013" w14:textId="77777777" w:rsidTr="00610149">
        <w:tc>
          <w:tcPr>
            <w:tcW w:w="1555" w:type="dxa"/>
          </w:tcPr>
          <w:p w14:paraId="53CCEA59" w14:textId="0E5036DB" w:rsidR="00610149" w:rsidRDefault="00610149" w:rsidP="00610149">
            <w:r>
              <w:t>I-ZS-A-02</w:t>
            </w:r>
          </w:p>
        </w:tc>
        <w:tc>
          <w:tcPr>
            <w:tcW w:w="7507" w:type="dxa"/>
          </w:tcPr>
          <w:p w14:paraId="77472AFA" w14:textId="45C453A8" w:rsidR="00610149" w:rsidRDefault="00610149" w:rsidP="00610149">
            <w:r>
              <w:t>Rzut parteru</w:t>
            </w:r>
          </w:p>
        </w:tc>
      </w:tr>
      <w:tr w:rsidR="00610149" w14:paraId="0F8FA403" w14:textId="77777777" w:rsidTr="00610149">
        <w:tc>
          <w:tcPr>
            <w:tcW w:w="1555" w:type="dxa"/>
          </w:tcPr>
          <w:p w14:paraId="0D5EC25B" w14:textId="79E350D0" w:rsidR="00610149" w:rsidRDefault="00610149" w:rsidP="00610149">
            <w:r>
              <w:t>I-ZS-A-03</w:t>
            </w:r>
          </w:p>
        </w:tc>
        <w:tc>
          <w:tcPr>
            <w:tcW w:w="7507" w:type="dxa"/>
          </w:tcPr>
          <w:p w14:paraId="0752D3AF" w14:textId="6BBF029B" w:rsidR="00610149" w:rsidRDefault="00610149" w:rsidP="00610149">
            <w:r>
              <w:t>Rzut piętra +1</w:t>
            </w:r>
          </w:p>
        </w:tc>
      </w:tr>
      <w:tr w:rsidR="00610149" w14:paraId="60ED3C1C" w14:textId="77777777" w:rsidTr="00610149">
        <w:tc>
          <w:tcPr>
            <w:tcW w:w="1555" w:type="dxa"/>
          </w:tcPr>
          <w:p w14:paraId="30DB030B" w14:textId="3A58EB9C" w:rsidR="00610149" w:rsidRDefault="00610149" w:rsidP="00610149">
            <w:r>
              <w:t>I-ZS-A-04</w:t>
            </w:r>
          </w:p>
        </w:tc>
        <w:tc>
          <w:tcPr>
            <w:tcW w:w="7507" w:type="dxa"/>
          </w:tcPr>
          <w:p w14:paraId="5D1099E8" w14:textId="28E63049" w:rsidR="00610149" w:rsidRDefault="00610149" w:rsidP="00610149">
            <w:r>
              <w:t>Przekrój 1-1</w:t>
            </w:r>
          </w:p>
        </w:tc>
      </w:tr>
      <w:tr w:rsidR="00610149" w14:paraId="5880697A" w14:textId="77777777" w:rsidTr="00610149">
        <w:tc>
          <w:tcPr>
            <w:tcW w:w="1555" w:type="dxa"/>
          </w:tcPr>
          <w:p w14:paraId="2D120B8A" w14:textId="77777777" w:rsidR="00610149" w:rsidRDefault="00610149" w:rsidP="00610149"/>
        </w:tc>
        <w:tc>
          <w:tcPr>
            <w:tcW w:w="7507" w:type="dxa"/>
          </w:tcPr>
          <w:p w14:paraId="2851784A" w14:textId="2A3E5BB9" w:rsidR="00610149" w:rsidRDefault="00610149" w:rsidP="00610149">
            <w:r>
              <w:t>PFU – CZĘŚĆ RYSUNKOWA</w:t>
            </w:r>
          </w:p>
        </w:tc>
      </w:tr>
      <w:tr w:rsidR="00610149" w14:paraId="28ED6871" w14:textId="77777777" w:rsidTr="00610149">
        <w:tc>
          <w:tcPr>
            <w:tcW w:w="1555" w:type="dxa"/>
          </w:tcPr>
          <w:p w14:paraId="78ACCAA8" w14:textId="428E12C5" w:rsidR="00610149" w:rsidRDefault="00610149" w:rsidP="00610149">
            <w:r>
              <w:t>PFU-ZS-A-01</w:t>
            </w:r>
          </w:p>
        </w:tc>
        <w:tc>
          <w:tcPr>
            <w:tcW w:w="7507" w:type="dxa"/>
          </w:tcPr>
          <w:p w14:paraId="17E78BDD" w14:textId="5C7D4EFE" w:rsidR="00610149" w:rsidRDefault="00610149" w:rsidP="00610149">
            <w:r>
              <w:t>Rzut parteru</w:t>
            </w:r>
          </w:p>
        </w:tc>
      </w:tr>
      <w:tr w:rsidR="00610149" w14:paraId="4E2383F7" w14:textId="77777777" w:rsidTr="00610149">
        <w:tc>
          <w:tcPr>
            <w:tcW w:w="1555" w:type="dxa"/>
          </w:tcPr>
          <w:p w14:paraId="50D4277B" w14:textId="53205AB1" w:rsidR="00610149" w:rsidRDefault="00610149" w:rsidP="00610149">
            <w:r>
              <w:t>PFU-ZS-A-02</w:t>
            </w:r>
          </w:p>
        </w:tc>
        <w:tc>
          <w:tcPr>
            <w:tcW w:w="7507" w:type="dxa"/>
          </w:tcPr>
          <w:p w14:paraId="75FB8B7F" w14:textId="7B1DB87F" w:rsidR="00610149" w:rsidRDefault="00610149" w:rsidP="00610149">
            <w:r>
              <w:t>Rzut piętra +1</w:t>
            </w:r>
          </w:p>
        </w:tc>
      </w:tr>
      <w:tr w:rsidR="00610149" w14:paraId="330E107F" w14:textId="77777777" w:rsidTr="00610149">
        <w:tc>
          <w:tcPr>
            <w:tcW w:w="1555" w:type="dxa"/>
          </w:tcPr>
          <w:p w14:paraId="077292F6" w14:textId="20DFB991" w:rsidR="00610149" w:rsidRDefault="00610149" w:rsidP="00610149">
            <w:r>
              <w:t>PFU-ZS-A-03</w:t>
            </w:r>
          </w:p>
        </w:tc>
        <w:tc>
          <w:tcPr>
            <w:tcW w:w="7507" w:type="dxa"/>
          </w:tcPr>
          <w:p w14:paraId="517C9286" w14:textId="1716BA77" w:rsidR="00610149" w:rsidRDefault="00610149" w:rsidP="00610149">
            <w:r>
              <w:t>Rzut piwnicy</w:t>
            </w:r>
          </w:p>
        </w:tc>
      </w:tr>
      <w:tr w:rsidR="00610149" w14:paraId="2AC16690" w14:textId="77777777" w:rsidTr="00610149">
        <w:tc>
          <w:tcPr>
            <w:tcW w:w="1555" w:type="dxa"/>
          </w:tcPr>
          <w:p w14:paraId="6D9100FF" w14:textId="17ACA3BF" w:rsidR="00610149" w:rsidRDefault="00610149" w:rsidP="00610149">
            <w:r>
              <w:t>PFU-ZS-A-04</w:t>
            </w:r>
          </w:p>
        </w:tc>
        <w:tc>
          <w:tcPr>
            <w:tcW w:w="7507" w:type="dxa"/>
          </w:tcPr>
          <w:p w14:paraId="6EE03796" w14:textId="57F6F87F" w:rsidR="00610149" w:rsidRDefault="00610149" w:rsidP="00610149">
            <w:r>
              <w:t>Przekrój 1-1</w:t>
            </w:r>
          </w:p>
        </w:tc>
      </w:tr>
    </w:tbl>
    <w:p w14:paraId="1198FC92" w14:textId="77777777" w:rsidR="00D006C6" w:rsidRPr="00A72F7D" w:rsidRDefault="00D006C6" w:rsidP="00D006C6"/>
    <w:sectPr w:rsidR="00D006C6" w:rsidRPr="00A72F7D" w:rsidSect="00D01BA7">
      <w:headerReference w:type="default" r:id="rId77"/>
      <w:footerReference w:type="default" r:id="rId7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DDA929" w14:textId="77777777" w:rsidR="00F36BA5" w:rsidRDefault="00F36BA5" w:rsidP="005C121D">
      <w:pPr>
        <w:spacing w:after="0" w:line="240" w:lineRule="auto"/>
      </w:pPr>
      <w:r>
        <w:separator/>
      </w:r>
    </w:p>
  </w:endnote>
  <w:endnote w:type="continuationSeparator" w:id="0">
    <w:p w14:paraId="602AFC27" w14:textId="77777777" w:rsidR="00F36BA5" w:rsidRDefault="00F36BA5" w:rsidP="005C12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ahoma">
    <w:altName w:val="Tahoma"/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DINPro-Black">
    <w:altName w:val="Calibri"/>
    <w:panose1 w:val="00000000000000000000"/>
    <w:charset w:val="00"/>
    <w:family w:val="modern"/>
    <w:notTrueType/>
    <w:pitch w:val="variable"/>
    <w:sig w:usb0="800002AF" w:usb1="4000206A" w:usb2="00000000" w:usb3="00000000" w:csb0="0000009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Cs w:val="20"/>
      </w:rPr>
      <w:id w:val="-103574250"/>
      <w:docPartObj>
        <w:docPartGallery w:val="Page Numbers (Bottom of Page)"/>
        <w:docPartUnique/>
      </w:docPartObj>
    </w:sdtPr>
    <w:sdtContent>
      <w:p w14:paraId="6E92B015" w14:textId="77777777" w:rsidR="00BF4DAA" w:rsidRPr="007156A5" w:rsidRDefault="00BF4DAA">
        <w:pPr>
          <w:pStyle w:val="Stopka"/>
          <w:jc w:val="right"/>
          <w:rPr>
            <w:rFonts w:asciiTheme="majorHAnsi" w:eastAsiaTheme="majorEastAsia" w:hAnsiTheme="majorHAnsi" w:cstheme="majorBidi"/>
            <w:szCs w:val="20"/>
          </w:rPr>
        </w:pPr>
        <w:r>
          <w:rPr>
            <w:rFonts w:ascii="DINPro-Black" w:hAnsi="DINPro-Black"/>
            <w:b/>
            <w:noProof/>
            <w:lang w:eastAsia="pl-PL"/>
          </w:rPr>
          <w:drawing>
            <wp:anchor distT="0" distB="0" distL="114300" distR="114300" simplePos="0" relativeHeight="251658752" behindDoc="1" locked="0" layoutInCell="1" allowOverlap="1" wp14:anchorId="09F3C533" wp14:editId="67E0E3FB">
              <wp:simplePos x="0" y="0"/>
              <wp:positionH relativeFrom="margin">
                <wp:align>center</wp:align>
              </wp:positionH>
              <wp:positionV relativeFrom="paragraph">
                <wp:posOffset>12700</wp:posOffset>
              </wp:positionV>
              <wp:extent cx="4681220" cy="537210"/>
              <wp:effectExtent l="0" t="0" r="0" b="0"/>
              <wp:wrapTight wrapText="bothSides">
                <wp:wrapPolygon edited="0">
                  <wp:start x="0" y="0"/>
                  <wp:lineTo x="0" y="20681"/>
                  <wp:lineTo x="21536" y="20681"/>
                  <wp:lineTo x="21536" y="0"/>
                  <wp:lineTo x="0" y="0"/>
                </wp:wrapPolygon>
              </wp:wrapTight>
              <wp:docPr id="5" name="Obraz 5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Obraz 1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681220" cy="53721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  <w:r w:rsidRPr="007156A5">
          <w:rPr>
            <w:rFonts w:asciiTheme="majorHAnsi" w:eastAsiaTheme="majorEastAsia" w:hAnsiTheme="majorHAnsi" w:cstheme="majorBidi"/>
            <w:szCs w:val="20"/>
          </w:rPr>
          <w:t xml:space="preserve">str. </w:t>
        </w:r>
        <w:r w:rsidRPr="007156A5">
          <w:rPr>
            <w:rFonts w:eastAsiaTheme="minorEastAsia" w:cs="Times New Roman"/>
            <w:szCs w:val="20"/>
          </w:rPr>
          <w:fldChar w:fldCharType="begin"/>
        </w:r>
        <w:r w:rsidRPr="007156A5">
          <w:rPr>
            <w:szCs w:val="20"/>
          </w:rPr>
          <w:instrText>PAGE    \* MERGEFORMAT</w:instrText>
        </w:r>
        <w:r w:rsidRPr="007156A5">
          <w:rPr>
            <w:rFonts w:eastAsiaTheme="minorEastAsia" w:cs="Times New Roman"/>
            <w:szCs w:val="20"/>
          </w:rPr>
          <w:fldChar w:fldCharType="separate"/>
        </w:r>
        <w:r w:rsidR="00776A81" w:rsidRPr="00776A81">
          <w:rPr>
            <w:rFonts w:asciiTheme="majorHAnsi" w:eastAsiaTheme="majorEastAsia" w:hAnsiTheme="majorHAnsi" w:cstheme="majorBidi"/>
            <w:noProof/>
            <w:szCs w:val="20"/>
          </w:rPr>
          <w:t>1</w:t>
        </w:r>
        <w:r w:rsidRPr="007156A5">
          <w:rPr>
            <w:rFonts w:asciiTheme="majorHAnsi" w:eastAsiaTheme="majorEastAsia" w:hAnsiTheme="majorHAnsi" w:cstheme="majorBidi"/>
            <w:szCs w:val="20"/>
          </w:rPr>
          <w:fldChar w:fldCharType="end"/>
        </w:r>
      </w:p>
    </w:sdtContent>
  </w:sdt>
  <w:p w14:paraId="0C7A19BB" w14:textId="77777777" w:rsidR="00BF4DAA" w:rsidRDefault="00BF4DAA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E5F1F0" w14:textId="77777777" w:rsidR="00F36BA5" w:rsidRDefault="00F36BA5" w:rsidP="005C121D">
      <w:pPr>
        <w:spacing w:after="0" w:line="240" w:lineRule="auto"/>
      </w:pPr>
      <w:r>
        <w:separator/>
      </w:r>
    </w:p>
  </w:footnote>
  <w:footnote w:type="continuationSeparator" w:id="0">
    <w:p w14:paraId="183DE227" w14:textId="77777777" w:rsidR="00F36BA5" w:rsidRDefault="00F36BA5" w:rsidP="005C121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4FCF21" w14:textId="6DE28CDD" w:rsidR="00BF4DAA" w:rsidRPr="00866D1B" w:rsidRDefault="00866D1B" w:rsidP="00866D1B">
    <w:pPr>
      <w:pStyle w:val="Nagwek"/>
      <w:jc w:val="center"/>
    </w:pPr>
    <w:r w:rsidRPr="00866D1B">
      <w:t>Przebudowa wraz z rozbudową części sportowej budynku Zespołu Szkół im. Tadeusza Kościuszki w Miliczu przy ul. Trzebnickiej o obiekt zbiorowej ochrony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0FA1166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BD653A03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C19E6CF8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0263440F"/>
    <w:multiLevelType w:val="hybridMultilevel"/>
    <w:tmpl w:val="725463AC"/>
    <w:lvl w:ilvl="0" w:tplc="52F63F74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7E4ECB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E26221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B368200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BA028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A1C5C36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7E8987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BFCA35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5C8D666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 w15:restartNumberingAfterBreak="0">
    <w:nsid w:val="072F56F9"/>
    <w:multiLevelType w:val="hybridMultilevel"/>
    <w:tmpl w:val="F20A124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1E1939"/>
    <w:multiLevelType w:val="hybridMultilevel"/>
    <w:tmpl w:val="10C0D1EE"/>
    <w:lvl w:ilvl="0" w:tplc="E4BC7B78">
      <w:start w:val="1"/>
      <w:numFmt w:val="decimal"/>
      <w:pStyle w:val="Listanazwaakapitu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6" w15:restartNumberingAfterBreak="0">
    <w:nsid w:val="13513303"/>
    <w:multiLevelType w:val="hybridMultilevel"/>
    <w:tmpl w:val="87BA7222"/>
    <w:lvl w:ilvl="0" w:tplc="66EA9BBC">
      <w:start w:val="1"/>
      <w:numFmt w:val="bullet"/>
      <w:pStyle w:val="Mylniki"/>
      <w:lvlText w:val="-"/>
      <w:lvlJc w:val="left"/>
      <w:pPr>
        <w:ind w:left="1429" w:hanging="360"/>
      </w:pPr>
      <w:rPr>
        <w:rFonts w:ascii="Calibri" w:hAnsi="Calibri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9200C17"/>
    <w:multiLevelType w:val="hybridMultilevel"/>
    <w:tmpl w:val="F20A124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D875B3"/>
    <w:multiLevelType w:val="hybridMultilevel"/>
    <w:tmpl w:val="A7E20F7C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F3063E"/>
    <w:multiLevelType w:val="hybridMultilevel"/>
    <w:tmpl w:val="CB9479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A740027"/>
    <w:multiLevelType w:val="hybridMultilevel"/>
    <w:tmpl w:val="FF42150A"/>
    <w:lvl w:ilvl="0" w:tplc="D7EAC63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C9C3D6A"/>
    <w:multiLevelType w:val="hybridMultilevel"/>
    <w:tmpl w:val="87A897B8"/>
    <w:lvl w:ilvl="0" w:tplc="D7EAC632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1F86C37"/>
    <w:multiLevelType w:val="hybridMultilevel"/>
    <w:tmpl w:val="D862C4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AB7702"/>
    <w:multiLevelType w:val="hybridMultilevel"/>
    <w:tmpl w:val="86DAC954"/>
    <w:lvl w:ilvl="0" w:tplc="0A6C456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EFC2968"/>
    <w:multiLevelType w:val="hybridMultilevel"/>
    <w:tmpl w:val="FDE6EF3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0142792"/>
    <w:multiLevelType w:val="hybridMultilevel"/>
    <w:tmpl w:val="9A42682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9C74DAA"/>
    <w:multiLevelType w:val="hybridMultilevel"/>
    <w:tmpl w:val="DE061268"/>
    <w:lvl w:ilvl="0" w:tplc="596E29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C431853"/>
    <w:multiLevelType w:val="hybridMultilevel"/>
    <w:tmpl w:val="DE06126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F2D0C7F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72C662FB"/>
    <w:multiLevelType w:val="hybridMultilevel"/>
    <w:tmpl w:val="F4A299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E36F71"/>
    <w:multiLevelType w:val="hybridMultilevel"/>
    <w:tmpl w:val="FFFFFFFF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1" w15:restartNumberingAfterBreak="0">
    <w:nsid w:val="74121B00"/>
    <w:multiLevelType w:val="hybridMultilevel"/>
    <w:tmpl w:val="A7E20F7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F356BB"/>
    <w:multiLevelType w:val="hybridMultilevel"/>
    <w:tmpl w:val="8F366F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45463978">
    <w:abstractNumId w:val="6"/>
  </w:num>
  <w:num w:numId="2" w16cid:durableId="1819959424">
    <w:abstractNumId w:val="9"/>
  </w:num>
  <w:num w:numId="3" w16cid:durableId="1683319826">
    <w:abstractNumId w:val="12"/>
  </w:num>
  <w:num w:numId="4" w16cid:durableId="770123398">
    <w:abstractNumId w:val="19"/>
  </w:num>
  <w:num w:numId="5" w16cid:durableId="1986664413">
    <w:abstractNumId w:val="10"/>
  </w:num>
  <w:num w:numId="6" w16cid:durableId="220336691">
    <w:abstractNumId w:val="11"/>
  </w:num>
  <w:num w:numId="7" w16cid:durableId="267859205">
    <w:abstractNumId w:val="16"/>
  </w:num>
  <w:num w:numId="8" w16cid:durableId="1747336661">
    <w:abstractNumId w:val="5"/>
  </w:num>
  <w:num w:numId="9" w16cid:durableId="1217862817">
    <w:abstractNumId w:val="21"/>
  </w:num>
  <w:num w:numId="10" w16cid:durableId="663095097">
    <w:abstractNumId w:val="13"/>
  </w:num>
  <w:num w:numId="11" w16cid:durableId="117189605">
    <w:abstractNumId w:val="5"/>
    <w:lvlOverride w:ilvl="0">
      <w:startOverride w:val="1"/>
    </w:lvlOverride>
  </w:num>
  <w:num w:numId="12" w16cid:durableId="943877118">
    <w:abstractNumId w:val="8"/>
  </w:num>
  <w:num w:numId="13" w16cid:durableId="1190295578">
    <w:abstractNumId w:val="15"/>
  </w:num>
  <w:num w:numId="14" w16cid:durableId="784811745">
    <w:abstractNumId w:val="17"/>
  </w:num>
  <w:num w:numId="15" w16cid:durableId="281307667">
    <w:abstractNumId w:val="7"/>
  </w:num>
  <w:num w:numId="16" w16cid:durableId="2104957684">
    <w:abstractNumId w:val="4"/>
  </w:num>
  <w:num w:numId="17" w16cid:durableId="1058171351">
    <w:abstractNumId w:val="5"/>
    <w:lvlOverride w:ilvl="0">
      <w:startOverride w:val="1"/>
    </w:lvlOverride>
  </w:num>
  <w:num w:numId="18" w16cid:durableId="264731829">
    <w:abstractNumId w:val="22"/>
  </w:num>
  <w:num w:numId="19" w16cid:durableId="1845316165">
    <w:abstractNumId w:val="14"/>
  </w:num>
  <w:num w:numId="20" w16cid:durableId="1736003945">
    <w:abstractNumId w:val="0"/>
  </w:num>
  <w:num w:numId="21" w16cid:durableId="1005131910">
    <w:abstractNumId w:val="2"/>
  </w:num>
  <w:num w:numId="22" w16cid:durableId="2017800893">
    <w:abstractNumId w:val="20"/>
  </w:num>
  <w:num w:numId="23" w16cid:durableId="1359548765">
    <w:abstractNumId w:val="1"/>
  </w:num>
  <w:num w:numId="24" w16cid:durableId="245308956">
    <w:abstractNumId w:val="18"/>
  </w:num>
  <w:num w:numId="25" w16cid:durableId="116944391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47A4"/>
    <w:rsid w:val="00001113"/>
    <w:rsid w:val="000014E4"/>
    <w:rsid w:val="00003DB8"/>
    <w:rsid w:val="0000493F"/>
    <w:rsid w:val="00011E28"/>
    <w:rsid w:val="000126B3"/>
    <w:rsid w:val="000210B1"/>
    <w:rsid w:val="00022836"/>
    <w:rsid w:val="000273C4"/>
    <w:rsid w:val="00035315"/>
    <w:rsid w:val="000379BC"/>
    <w:rsid w:val="00040EE7"/>
    <w:rsid w:val="00042846"/>
    <w:rsid w:val="000461E4"/>
    <w:rsid w:val="000578A0"/>
    <w:rsid w:val="0006710A"/>
    <w:rsid w:val="00067A42"/>
    <w:rsid w:val="00070A77"/>
    <w:rsid w:val="000750C5"/>
    <w:rsid w:val="00076F71"/>
    <w:rsid w:val="00077BC0"/>
    <w:rsid w:val="000824E1"/>
    <w:rsid w:val="00083348"/>
    <w:rsid w:val="00084332"/>
    <w:rsid w:val="00085CAB"/>
    <w:rsid w:val="0009230B"/>
    <w:rsid w:val="000A0A3A"/>
    <w:rsid w:val="000A4FFA"/>
    <w:rsid w:val="000A6E58"/>
    <w:rsid w:val="000B1D60"/>
    <w:rsid w:val="000B222D"/>
    <w:rsid w:val="000B2D1D"/>
    <w:rsid w:val="000B3264"/>
    <w:rsid w:val="000B6CBB"/>
    <w:rsid w:val="000C01DC"/>
    <w:rsid w:val="000C1844"/>
    <w:rsid w:val="000E1B07"/>
    <w:rsid w:val="000F2F35"/>
    <w:rsid w:val="000F45F9"/>
    <w:rsid w:val="000F6BEF"/>
    <w:rsid w:val="001020EB"/>
    <w:rsid w:val="00103DF8"/>
    <w:rsid w:val="00107C75"/>
    <w:rsid w:val="00110655"/>
    <w:rsid w:val="00110D9F"/>
    <w:rsid w:val="001115A3"/>
    <w:rsid w:val="00112D8C"/>
    <w:rsid w:val="00113C7D"/>
    <w:rsid w:val="00114663"/>
    <w:rsid w:val="001200A9"/>
    <w:rsid w:val="001204CD"/>
    <w:rsid w:val="00120A51"/>
    <w:rsid w:val="00120A90"/>
    <w:rsid w:val="0012449C"/>
    <w:rsid w:val="0012652D"/>
    <w:rsid w:val="00131778"/>
    <w:rsid w:val="00133971"/>
    <w:rsid w:val="001345FF"/>
    <w:rsid w:val="00137919"/>
    <w:rsid w:val="00140C42"/>
    <w:rsid w:val="001412B2"/>
    <w:rsid w:val="00145A82"/>
    <w:rsid w:val="00153474"/>
    <w:rsid w:val="001556A4"/>
    <w:rsid w:val="00160F9A"/>
    <w:rsid w:val="00161A71"/>
    <w:rsid w:val="001712E9"/>
    <w:rsid w:val="00180353"/>
    <w:rsid w:val="00181443"/>
    <w:rsid w:val="001836D9"/>
    <w:rsid w:val="00184E34"/>
    <w:rsid w:val="0018507B"/>
    <w:rsid w:val="00196729"/>
    <w:rsid w:val="0019795A"/>
    <w:rsid w:val="001A7B1B"/>
    <w:rsid w:val="001B3A10"/>
    <w:rsid w:val="001C6D9D"/>
    <w:rsid w:val="001D2DE6"/>
    <w:rsid w:val="001E5E53"/>
    <w:rsid w:val="001F0855"/>
    <w:rsid w:val="001F35E7"/>
    <w:rsid w:val="001F3A86"/>
    <w:rsid w:val="0020145C"/>
    <w:rsid w:val="00202AF8"/>
    <w:rsid w:val="0020343C"/>
    <w:rsid w:val="00211F74"/>
    <w:rsid w:val="00212E8B"/>
    <w:rsid w:val="002215D3"/>
    <w:rsid w:val="00223A0A"/>
    <w:rsid w:val="00232722"/>
    <w:rsid w:val="00232C34"/>
    <w:rsid w:val="00233EC6"/>
    <w:rsid w:val="002428FF"/>
    <w:rsid w:val="00243066"/>
    <w:rsid w:val="00247E3D"/>
    <w:rsid w:val="00254F97"/>
    <w:rsid w:val="0025603A"/>
    <w:rsid w:val="00265F22"/>
    <w:rsid w:val="0026718A"/>
    <w:rsid w:val="00284A71"/>
    <w:rsid w:val="002879DC"/>
    <w:rsid w:val="002961F1"/>
    <w:rsid w:val="002A2DCD"/>
    <w:rsid w:val="002A686D"/>
    <w:rsid w:val="002A776F"/>
    <w:rsid w:val="002B1326"/>
    <w:rsid w:val="002B3683"/>
    <w:rsid w:val="002B4181"/>
    <w:rsid w:val="002B66B2"/>
    <w:rsid w:val="002C023A"/>
    <w:rsid w:val="002C2A00"/>
    <w:rsid w:val="002C320D"/>
    <w:rsid w:val="002C54A6"/>
    <w:rsid w:val="002D1D49"/>
    <w:rsid w:val="002D4BE4"/>
    <w:rsid w:val="002D5674"/>
    <w:rsid w:val="002E0ED7"/>
    <w:rsid w:val="002E4183"/>
    <w:rsid w:val="002E41B2"/>
    <w:rsid w:val="002F057C"/>
    <w:rsid w:val="002F0682"/>
    <w:rsid w:val="003005CB"/>
    <w:rsid w:val="003052E7"/>
    <w:rsid w:val="00305D28"/>
    <w:rsid w:val="00305E5D"/>
    <w:rsid w:val="00306EED"/>
    <w:rsid w:val="003129A0"/>
    <w:rsid w:val="00314C55"/>
    <w:rsid w:val="003226C0"/>
    <w:rsid w:val="0032281B"/>
    <w:rsid w:val="00322E32"/>
    <w:rsid w:val="003233A3"/>
    <w:rsid w:val="0033749C"/>
    <w:rsid w:val="003402A0"/>
    <w:rsid w:val="003440C3"/>
    <w:rsid w:val="0034512B"/>
    <w:rsid w:val="00350E13"/>
    <w:rsid w:val="00355800"/>
    <w:rsid w:val="003633B3"/>
    <w:rsid w:val="00364B65"/>
    <w:rsid w:val="0036707B"/>
    <w:rsid w:val="003720E4"/>
    <w:rsid w:val="00372B3A"/>
    <w:rsid w:val="00375BEA"/>
    <w:rsid w:val="0038188E"/>
    <w:rsid w:val="0038359E"/>
    <w:rsid w:val="003967A5"/>
    <w:rsid w:val="003A0D41"/>
    <w:rsid w:val="003A44F1"/>
    <w:rsid w:val="003A6668"/>
    <w:rsid w:val="003B12FC"/>
    <w:rsid w:val="003B4792"/>
    <w:rsid w:val="003B59E4"/>
    <w:rsid w:val="003B6D6A"/>
    <w:rsid w:val="003C78FA"/>
    <w:rsid w:val="003D65EE"/>
    <w:rsid w:val="003E0A4E"/>
    <w:rsid w:val="003E1097"/>
    <w:rsid w:val="003E482B"/>
    <w:rsid w:val="003E6AA6"/>
    <w:rsid w:val="003F01F4"/>
    <w:rsid w:val="003F7FE5"/>
    <w:rsid w:val="0040029B"/>
    <w:rsid w:val="004013F7"/>
    <w:rsid w:val="00404134"/>
    <w:rsid w:val="0040496D"/>
    <w:rsid w:val="00406F93"/>
    <w:rsid w:val="0041748E"/>
    <w:rsid w:val="00422420"/>
    <w:rsid w:val="0042265E"/>
    <w:rsid w:val="00422A7A"/>
    <w:rsid w:val="00423AAB"/>
    <w:rsid w:val="0042577D"/>
    <w:rsid w:val="00432C1C"/>
    <w:rsid w:val="0043327F"/>
    <w:rsid w:val="00433948"/>
    <w:rsid w:val="004365BB"/>
    <w:rsid w:val="004372D9"/>
    <w:rsid w:val="00440C34"/>
    <w:rsid w:val="0044144F"/>
    <w:rsid w:val="0044793F"/>
    <w:rsid w:val="004502A8"/>
    <w:rsid w:val="004535A0"/>
    <w:rsid w:val="00456BC7"/>
    <w:rsid w:val="004616AC"/>
    <w:rsid w:val="0047177D"/>
    <w:rsid w:val="00472CD3"/>
    <w:rsid w:val="00475C37"/>
    <w:rsid w:val="004760C5"/>
    <w:rsid w:val="00476D08"/>
    <w:rsid w:val="00481C19"/>
    <w:rsid w:val="004952AA"/>
    <w:rsid w:val="00495B71"/>
    <w:rsid w:val="004A386D"/>
    <w:rsid w:val="004B0BB1"/>
    <w:rsid w:val="004C50A1"/>
    <w:rsid w:val="004C71FC"/>
    <w:rsid w:val="004E2DB5"/>
    <w:rsid w:val="004E2E0E"/>
    <w:rsid w:val="004E512C"/>
    <w:rsid w:val="004F63F9"/>
    <w:rsid w:val="004F70B5"/>
    <w:rsid w:val="00506FE8"/>
    <w:rsid w:val="00512035"/>
    <w:rsid w:val="0052218D"/>
    <w:rsid w:val="005248F8"/>
    <w:rsid w:val="00525C9A"/>
    <w:rsid w:val="00526028"/>
    <w:rsid w:val="005312A5"/>
    <w:rsid w:val="00532F8A"/>
    <w:rsid w:val="00541381"/>
    <w:rsid w:val="00545344"/>
    <w:rsid w:val="00552126"/>
    <w:rsid w:val="00554933"/>
    <w:rsid w:val="00565FFD"/>
    <w:rsid w:val="00566E35"/>
    <w:rsid w:val="005705BB"/>
    <w:rsid w:val="00577DD9"/>
    <w:rsid w:val="00581423"/>
    <w:rsid w:val="0058685D"/>
    <w:rsid w:val="00592780"/>
    <w:rsid w:val="005939F9"/>
    <w:rsid w:val="005964F4"/>
    <w:rsid w:val="005A2691"/>
    <w:rsid w:val="005A3963"/>
    <w:rsid w:val="005A424D"/>
    <w:rsid w:val="005B0B46"/>
    <w:rsid w:val="005B3E9B"/>
    <w:rsid w:val="005B4583"/>
    <w:rsid w:val="005B74F5"/>
    <w:rsid w:val="005C05DD"/>
    <w:rsid w:val="005C121D"/>
    <w:rsid w:val="005C65A4"/>
    <w:rsid w:val="005D2FE9"/>
    <w:rsid w:val="005D3BF7"/>
    <w:rsid w:val="005D4DEC"/>
    <w:rsid w:val="005D7483"/>
    <w:rsid w:val="005E4644"/>
    <w:rsid w:val="005E548B"/>
    <w:rsid w:val="005F0351"/>
    <w:rsid w:val="005F2CCB"/>
    <w:rsid w:val="00610149"/>
    <w:rsid w:val="00614439"/>
    <w:rsid w:val="00627FAA"/>
    <w:rsid w:val="006353BB"/>
    <w:rsid w:val="00635672"/>
    <w:rsid w:val="00643261"/>
    <w:rsid w:val="0064338F"/>
    <w:rsid w:val="006434A2"/>
    <w:rsid w:val="00645B1E"/>
    <w:rsid w:val="00650223"/>
    <w:rsid w:val="006514C7"/>
    <w:rsid w:val="0065247A"/>
    <w:rsid w:val="00662CA0"/>
    <w:rsid w:val="00665B96"/>
    <w:rsid w:val="00667596"/>
    <w:rsid w:val="00671FBC"/>
    <w:rsid w:val="00671FC1"/>
    <w:rsid w:val="006723DA"/>
    <w:rsid w:val="00680E51"/>
    <w:rsid w:val="00681275"/>
    <w:rsid w:val="006963E2"/>
    <w:rsid w:val="006A39EE"/>
    <w:rsid w:val="006A3C0C"/>
    <w:rsid w:val="006B0CD7"/>
    <w:rsid w:val="006B0E8E"/>
    <w:rsid w:val="006B129C"/>
    <w:rsid w:val="006B3D03"/>
    <w:rsid w:val="006B455D"/>
    <w:rsid w:val="006C3FFC"/>
    <w:rsid w:val="006C6AD5"/>
    <w:rsid w:val="006D0B6D"/>
    <w:rsid w:val="006D4EDF"/>
    <w:rsid w:val="006E6FCF"/>
    <w:rsid w:val="007008AB"/>
    <w:rsid w:val="00701DC8"/>
    <w:rsid w:val="007050A6"/>
    <w:rsid w:val="00714440"/>
    <w:rsid w:val="007156A5"/>
    <w:rsid w:val="00716CA5"/>
    <w:rsid w:val="0072007F"/>
    <w:rsid w:val="0072124C"/>
    <w:rsid w:val="00721768"/>
    <w:rsid w:val="0073242F"/>
    <w:rsid w:val="00740863"/>
    <w:rsid w:val="00745D71"/>
    <w:rsid w:val="007477B1"/>
    <w:rsid w:val="00750AE0"/>
    <w:rsid w:val="00752554"/>
    <w:rsid w:val="00756A43"/>
    <w:rsid w:val="00761521"/>
    <w:rsid w:val="00762093"/>
    <w:rsid w:val="0076277A"/>
    <w:rsid w:val="00762F13"/>
    <w:rsid w:val="00764139"/>
    <w:rsid w:val="00766916"/>
    <w:rsid w:val="00771D21"/>
    <w:rsid w:val="00773AFA"/>
    <w:rsid w:val="00776A81"/>
    <w:rsid w:val="0078254A"/>
    <w:rsid w:val="00784667"/>
    <w:rsid w:val="00787BC6"/>
    <w:rsid w:val="00793CCE"/>
    <w:rsid w:val="0079556E"/>
    <w:rsid w:val="007A03A6"/>
    <w:rsid w:val="007A258F"/>
    <w:rsid w:val="007A363A"/>
    <w:rsid w:val="007B3ED0"/>
    <w:rsid w:val="007B71C1"/>
    <w:rsid w:val="007B799C"/>
    <w:rsid w:val="007C0FCA"/>
    <w:rsid w:val="007C6832"/>
    <w:rsid w:val="007C6E8C"/>
    <w:rsid w:val="007D0A13"/>
    <w:rsid w:val="007D5D52"/>
    <w:rsid w:val="007E2980"/>
    <w:rsid w:val="007E356C"/>
    <w:rsid w:val="007E4C6F"/>
    <w:rsid w:val="007F5593"/>
    <w:rsid w:val="007F664E"/>
    <w:rsid w:val="008021A5"/>
    <w:rsid w:val="008037E6"/>
    <w:rsid w:val="00807B88"/>
    <w:rsid w:val="00812E1D"/>
    <w:rsid w:val="008146E0"/>
    <w:rsid w:val="008161F6"/>
    <w:rsid w:val="00821C39"/>
    <w:rsid w:val="0082370E"/>
    <w:rsid w:val="00823A24"/>
    <w:rsid w:val="0082432F"/>
    <w:rsid w:val="00826D9B"/>
    <w:rsid w:val="008322A3"/>
    <w:rsid w:val="00834DD3"/>
    <w:rsid w:val="00843563"/>
    <w:rsid w:val="00843FBC"/>
    <w:rsid w:val="00846206"/>
    <w:rsid w:val="00846868"/>
    <w:rsid w:val="00850891"/>
    <w:rsid w:val="0085254A"/>
    <w:rsid w:val="00853177"/>
    <w:rsid w:val="008574DA"/>
    <w:rsid w:val="0085750B"/>
    <w:rsid w:val="00866D1B"/>
    <w:rsid w:val="008672A0"/>
    <w:rsid w:val="00874FF8"/>
    <w:rsid w:val="008753B0"/>
    <w:rsid w:val="0087733B"/>
    <w:rsid w:val="008843F8"/>
    <w:rsid w:val="008905E8"/>
    <w:rsid w:val="008933B4"/>
    <w:rsid w:val="0089522E"/>
    <w:rsid w:val="008A1B5E"/>
    <w:rsid w:val="008A47A4"/>
    <w:rsid w:val="008A4AFE"/>
    <w:rsid w:val="008A6226"/>
    <w:rsid w:val="008B13B9"/>
    <w:rsid w:val="008B553A"/>
    <w:rsid w:val="008B6EE5"/>
    <w:rsid w:val="008C1BD7"/>
    <w:rsid w:val="008C25EC"/>
    <w:rsid w:val="008C542D"/>
    <w:rsid w:val="008D444C"/>
    <w:rsid w:val="008D4F8E"/>
    <w:rsid w:val="008D6B08"/>
    <w:rsid w:val="008E360C"/>
    <w:rsid w:val="008E65D5"/>
    <w:rsid w:val="008F3B5E"/>
    <w:rsid w:val="008F44E0"/>
    <w:rsid w:val="008F7536"/>
    <w:rsid w:val="00905713"/>
    <w:rsid w:val="00910984"/>
    <w:rsid w:val="00915A34"/>
    <w:rsid w:val="0092371F"/>
    <w:rsid w:val="00927F49"/>
    <w:rsid w:val="009305E0"/>
    <w:rsid w:val="00931C7E"/>
    <w:rsid w:val="00933EDB"/>
    <w:rsid w:val="00936AA7"/>
    <w:rsid w:val="00944B06"/>
    <w:rsid w:val="00944D8C"/>
    <w:rsid w:val="00954A27"/>
    <w:rsid w:val="00956BA3"/>
    <w:rsid w:val="009575F0"/>
    <w:rsid w:val="0096284E"/>
    <w:rsid w:val="0096723F"/>
    <w:rsid w:val="0096730B"/>
    <w:rsid w:val="00967E2E"/>
    <w:rsid w:val="009735FC"/>
    <w:rsid w:val="009803AF"/>
    <w:rsid w:val="009838B5"/>
    <w:rsid w:val="0098551B"/>
    <w:rsid w:val="00997618"/>
    <w:rsid w:val="00997D7C"/>
    <w:rsid w:val="009A2F57"/>
    <w:rsid w:val="009A51E9"/>
    <w:rsid w:val="009A54CF"/>
    <w:rsid w:val="009B7262"/>
    <w:rsid w:val="009C32E0"/>
    <w:rsid w:val="009C3EF7"/>
    <w:rsid w:val="009C4552"/>
    <w:rsid w:val="009D4C3A"/>
    <w:rsid w:val="009D5868"/>
    <w:rsid w:val="009E48C2"/>
    <w:rsid w:val="009E5195"/>
    <w:rsid w:val="009F2337"/>
    <w:rsid w:val="009F5C8A"/>
    <w:rsid w:val="00A0230E"/>
    <w:rsid w:val="00A10922"/>
    <w:rsid w:val="00A12F22"/>
    <w:rsid w:val="00A130E1"/>
    <w:rsid w:val="00A204C1"/>
    <w:rsid w:val="00A20963"/>
    <w:rsid w:val="00A22614"/>
    <w:rsid w:val="00A24CE7"/>
    <w:rsid w:val="00A2644B"/>
    <w:rsid w:val="00A3053B"/>
    <w:rsid w:val="00A32532"/>
    <w:rsid w:val="00A3323F"/>
    <w:rsid w:val="00A332B2"/>
    <w:rsid w:val="00A3509C"/>
    <w:rsid w:val="00A41ACD"/>
    <w:rsid w:val="00A42D5A"/>
    <w:rsid w:val="00A45348"/>
    <w:rsid w:val="00A47B7A"/>
    <w:rsid w:val="00A500A3"/>
    <w:rsid w:val="00A50E39"/>
    <w:rsid w:val="00A51D97"/>
    <w:rsid w:val="00A548B9"/>
    <w:rsid w:val="00A54F86"/>
    <w:rsid w:val="00A57ECE"/>
    <w:rsid w:val="00A62B6D"/>
    <w:rsid w:val="00A7241F"/>
    <w:rsid w:val="00A726BC"/>
    <w:rsid w:val="00A7536E"/>
    <w:rsid w:val="00A77382"/>
    <w:rsid w:val="00A85F9F"/>
    <w:rsid w:val="00A86019"/>
    <w:rsid w:val="00A90D07"/>
    <w:rsid w:val="00A93E70"/>
    <w:rsid w:val="00A94A36"/>
    <w:rsid w:val="00A95B7B"/>
    <w:rsid w:val="00AA2BD5"/>
    <w:rsid w:val="00AA6704"/>
    <w:rsid w:val="00AB1677"/>
    <w:rsid w:val="00AB5C60"/>
    <w:rsid w:val="00AB6788"/>
    <w:rsid w:val="00AB76A1"/>
    <w:rsid w:val="00AD4976"/>
    <w:rsid w:val="00AD556F"/>
    <w:rsid w:val="00AE0FDF"/>
    <w:rsid w:val="00AE10D6"/>
    <w:rsid w:val="00AE4F49"/>
    <w:rsid w:val="00AF2740"/>
    <w:rsid w:val="00AF3C2D"/>
    <w:rsid w:val="00AF5661"/>
    <w:rsid w:val="00AF6064"/>
    <w:rsid w:val="00AF7092"/>
    <w:rsid w:val="00AF7B0C"/>
    <w:rsid w:val="00B0137E"/>
    <w:rsid w:val="00B013EA"/>
    <w:rsid w:val="00B01B23"/>
    <w:rsid w:val="00B02D0B"/>
    <w:rsid w:val="00B02DD0"/>
    <w:rsid w:val="00B03A47"/>
    <w:rsid w:val="00B0435B"/>
    <w:rsid w:val="00B06CF7"/>
    <w:rsid w:val="00B07B03"/>
    <w:rsid w:val="00B10D9A"/>
    <w:rsid w:val="00B1113E"/>
    <w:rsid w:val="00B16897"/>
    <w:rsid w:val="00B16F82"/>
    <w:rsid w:val="00B179F7"/>
    <w:rsid w:val="00B307B3"/>
    <w:rsid w:val="00B33C38"/>
    <w:rsid w:val="00B36B86"/>
    <w:rsid w:val="00B36F02"/>
    <w:rsid w:val="00B4030D"/>
    <w:rsid w:val="00B449A9"/>
    <w:rsid w:val="00B44A69"/>
    <w:rsid w:val="00B458C7"/>
    <w:rsid w:val="00B5311E"/>
    <w:rsid w:val="00B6728F"/>
    <w:rsid w:val="00B76866"/>
    <w:rsid w:val="00B76B3E"/>
    <w:rsid w:val="00B8290D"/>
    <w:rsid w:val="00B879E9"/>
    <w:rsid w:val="00B962BF"/>
    <w:rsid w:val="00BA1D0C"/>
    <w:rsid w:val="00BA32E4"/>
    <w:rsid w:val="00BA58DD"/>
    <w:rsid w:val="00BA6059"/>
    <w:rsid w:val="00BA6B17"/>
    <w:rsid w:val="00BA70D7"/>
    <w:rsid w:val="00BB5A4B"/>
    <w:rsid w:val="00BB628A"/>
    <w:rsid w:val="00BB6EB0"/>
    <w:rsid w:val="00BB6F02"/>
    <w:rsid w:val="00BD053C"/>
    <w:rsid w:val="00BD14A3"/>
    <w:rsid w:val="00BD3C39"/>
    <w:rsid w:val="00BD6F3C"/>
    <w:rsid w:val="00BD7828"/>
    <w:rsid w:val="00BE0124"/>
    <w:rsid w:val="00BE179F"/>
    <w:rsid w:val="00BE4E59"/>
    <w:rsid w:val="00BF04CC"/>
    <w:rsid w:val="00BF2675"/>
    <w:rsid w:val="00BF3954"/>
    <w:rsid w:val="00BF4DAA"/>
    <w:rsid w:val="00BF5689"/>
    <w:rsid w:val="00C033A0"/>
    <w:rsid w:val="00C05477"/>
    <w:rsid w:val="00C06533"/>
    <w:rsid w:val="00C06A93"/>
    <w:rsid w:val="00C07F1E"/>
    <w:rsid w:val="00C11384"/>
    <w:rsid w:val="00C13556"/>
    <w:rsid w:val="00C17491"/>
    <w:rsid w:val="00C2283E"/>
    <w:rsid w:val="00C30797"/>
    <w:rsid w:val="00C36E01"/>
    <w:rsid w:val="00C406CA"/>
    <w:rsid w:val="00C4231C"/>
    <w:rsid w:val="00C50062"/>
    <w:rsid w:val="00C628DA"/>
    <w:rsid w:val="00C769C1"/>
    <w:rsid w:val="00C81CD7"/>
    <w:rsid w:val="00C91CEA"/>
    <w:rsid w:val="00C9324D"/>
    <w:rsid w:val="00CA7A51"/>
    <w:rsid w:val="00CB1769"/>
    <w:rsid w:val="00CB2E27"/>
    <w:rsid w:val="00CB5FE7"/>
    <w:rsid w:val="00CB7500"/>
    <w:rsid w:val="00CC6822"/>
    <w:rsid w:val="00CD7DDD"/>
    <w:rsid w:val="00CE1565"/>
    <w:rsid w:val="00CE170E"/>
    <w:rsid w:val="00CE42EE"/>
    <w:rsid w:val="00CF2475"/>
    <w:rsid w:val="00CF2D15"/>
    <w:rsid w:val="00CF3B2F"/>
    <w:rsid w:val="00CF6061"/>
    <w:rsid w:val="00D006C6"/>
    <w:rsid w:val="00D01BA7"/>
    <w:rsid w:val="00D02A4A"/>
    <w:rsid w:val="00D02E90"/>
    <w:rsid w:val="00D06A3A"/>
    <w:rsid w:val="00D06C0A"/>
    <w:rsid w:val="00D06CAF"/>
    <w:rsid w:val="00D1268E"/>
    <w:rsid w:val="00D16E7D"/>
    <w:rsid w:val="00D21710"/>
    <w:rsid w:val="00D26FDE"/>
    <w:rsid w:val="00D4234B"/>
    <w:rsid w:val="00D452CF"/>
    <w:rsid w:val="00D54410"/>
    <w:rsid w:val="00D55915"/>
    <w:rsid w:val="00D57970"/>
    <w:rsid w:val="00D65B38"/>
    <w:rsid w:val="00D729CD"/>
    <w:rsid w:val="00D73B5F"/>
    <w:rsid w:val="00D75071"/>
    <w:rsid w:val="00D822E6"/>
    <w:rsid w:val="00D85848"/>
    <w:rsid w:val="00D91105"/>
    <w:rsid w:val="00D93B2E"/>
    <w:rsid w:val="00D967D8"/>
    <w:rsid w:val="00DB0C2A"/>
    <w:rsid w:val="00DB166D"/>
    <w:rsid w:val="00DB1B87"/>
    <w:rsid w:val="00DC162E"/>
    <w:rsid w:val="00DC28BA"/>
    <w:rsid w:val="00DD2824"/>
    <w:rsid w:val="00DD7358"/>
    <w:rsid w:val="00DE6BD2"/>
    <w:rsid w:val="00DF41E7"/>
    <w:rsid w:val="00DF7225"/>
    <w:rsid w:val="00DF7C5C"/>
    <w:rsid w:val="00E027EE"/>
    <w:rsid w:val="00E03235"/>
    <w:rsid w:val="00E04017"/>
    <w:rsid w:val="00E14744"/>
    <w:rsid w:val="00E20E43"/>
    <w:rsid w:val="00E21401"/>
    <w:rsid w:val="00E25B59"/>
    <w:rsid w:val="00E25CDB"/>
    <w:rsid w:val="00E27664"/>
    <w:rsid w:val="00E27725"/>
    <w:rsid w:val="00E40333"/>
    <w:rsid w:val="00E47F64"/>
    <w:rsid w:val="00E505F4"/>
    <w:rsid w:val="00E53FE7"/>
    <w:rsid w:val="00E5695E"/>
    <w:rsid w:val="00E57784"/>
    <w:rsid w:val="00E669F5"/>
    <w:rsid w:val="00E67A0E"/>
    <w:rsid w:val="00E700B3"/>
    <w:rsid w:val="00E83EA9"/>
    <w:rsid w:val="00E93A0A"/>
    <w:rsid w:val="00E95A20"/>
    <w:rsid w:val="00E96157"/>
    <w:rsid w:val="00E96994"/>
    <w:rsid w:val="00EA0281"/>
    <w:rsid w:val="00EA2454"/>
    <w:rsid w:val="00EA3286"/>
    <w:rsid w:val="00EA3A4E"/>
    <w:rsid w:val="00EA495C"/>
    <w:rsid w:val="00EA5D2F"/>
    <w:rsid w:val="00EA702A"/>
    <w:rsid w:val="00EA71EF"/>
    <w:rsid w:val="00EA7CFA"/>
    <w:rsid w:val="00EB23B9"/>
    <w:rsid w:val="00EB4C7E"/>
    <w:rsid w:val="00EB6A74"/>
    <w:rsid w:val="00EC0236"/>
    <w:rsid w:val="00EC437A"/>
    <w:rsid w:val="00ED3987"/>
    <w:rsid w:val="00ED5512"/>
    <w:rsid w:val="00ED5E82"/>
    <w:rsid w:val="00ED777F"/>
    <w:rsid w:val="00EE192D"/>
    <w:rsid w:val="00EE6062"/>
    <w:rsid w:val="00EF2631"/>
    <w:rsid w:val="00EF4B19"/>
    <w:rsid w:val="00EF5113"/>
    <w:rsid w:val="00F0020B"/>
    <w:rsid w:val="00F11054"/>
    <w:rsid w:val="00F17FA3"/>
    <w:rsid w:val="00F23CFE"/>
    <w:rsid w:val="00F31207"/>
    <w:rsid w:val="00F36BA5"/>
    <w:rsid w:val="00F36C75"/>
    <w:rsid w:val="00F41923"/>
    <w:rsid w:val="00F57B70"/>
    <w:rsid w:val="00F635AF"/>
    <w:rsid w:val="00F65DE4"/>
    <w:rsid w:val="00F76A98"/>
    <w:rsid w:val="00F7779F"/>
    <w:rsid w:val="00F80C65"/>
    <w:rsid w:val="00F820BD"/>
    <w:rsid w:val="00FA0D20"/>
    <w:rsid w:val="00FA4345"/>
    <w:rsid w:val="00FB2968"/>
    <w:rsid w:val="00FC2744"/>
    <w:rsid w:val="00FC3952"/>
    <w:rsid w:val="00FC515B"/>
    <w:rsid w:val="00FC5AC5"/>
    <w:rsid w:val="00FD6606"/>
    <w:rsid w:val="00FD6F6F"/>
    <w:rsid w:val="00FE33B8"/>
    <w:rsid w:val="00FE397B"/>
    <w:rsid w:val="00FF4D88"/>
    <w:rsid w:val="00FF58A4"/>
    <w:rsid w:val="00FF79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1C284FB"/>
  <w15:docId w15:val="{2F7665F7-E03B-4D66-AEA6-61CA466E98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35672"/>
    <w:rPr>
      <w:sz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156A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00000" w:themeColor="text1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156A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156A5"/>
    <w:pPr>
      <w:keepNext/>
      <w:keepLines/>
      <w:spacing w:before="160" w:after="80"/>
      <w:outlineLvl w:val="2"/>
    </w:pPr>
    <w:rPr>
      <w:rFonts w:eastAsiaTheme="majorEastAsia" w:cstheme="majorBidi"/>
      <w:color w:val="000000" w:themeColor="text1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8A47A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A47A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A47A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A47A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A47A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A47A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156A5"/>
    <w:rPr>
      <w:rFonts w:asciiTheme="majorHAnsi" w:eastAsiaTheme="majorEastAsia" w:hAnsiTheme="majorHAnsi" w:cstheme="majorBidi"/>
      <w:color w:val="000000" w:themeColor="text1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7156A5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156A5"/>
    <w:rPr>
      <w:rFonts w:eastAsiaTheme="majorEastAsia" w:cstheme="majorBidi"/>
      <w:color w:val="000000" w:themeColor="text1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rsid w:val="008A47A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A47A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A47A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A47A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A47A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A47A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qFormat/>
    <w:rsid w:val="008A47A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rsid w:val="008A47A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A47A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A47A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A47A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A47A4"/>
    <w:rPr>
      <w:i/>
      <w:iCs/>
      <w:color w:val="404040" w:themeColor="text1" w:themeTint="BF"/>
    </w:rPr>
  </w:style>
  <w:style w:type="paragraph" w:styleId="Akapitzlist">
    <w:name w:val="List Paragraph"/>
    <w:basedOn w:val="Normalny"/>
    <w:link w:val="AkapitzlistZnak"/>
    <w:uiPriority w:val="34"/>
    <w:qFormat/>
    <w:rsid w:val="008A47A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A47A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A47A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A47A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A47A4"/>
    <w:rPr>
      <w:b/>
      <w:bCs/>
      <w:smallCaps/>
      <w:color w:val="0F4761" w:themeColor="accent1" w:themeShade="BF"/>
      <w:spacing w:val="5"/>
    </w:rPr>
  </w:style>
  <w:style w:type="paragraph" w:customStyle="1" w:styleId="Mylniki">
    <w:name w:val="Myślniki"/>
    <w:basedOn w:val="Akapitzlist"/>
    <w:link w:val="MylnikiZnak"/>
    <w:qFormat/>
    <w:rsid w:val="00A93E70"/>
    <w:pPr>
      <w:numPr>
        <w:numId w:val="1"/>
      </w:numPr>
      <w:spacing w:after="240" w:line="276" w:lineRule="auto"/>
      <w:ind w:left="357" w:hanging="357"/>
    </w:pPr>
    <w:rPr>
      <w:kern w:val="0"/>
    </w:rPr>
  </w:style>
  <w:style w:type="character" w:customStyle="1" w:styleId="MylnikiZnak">
    <w:name w:val="Myślniki Znak"/>
    <w:basedOn w:val="Domylnaczcionkaakapitu"/>
    <w:link w:val="Mylniki"/>
    <w:rsid w:val="00A93E70"/>
    <w:rPr>
      <w:kern w:val="0"/>
      <w:sz w:val="20"/>
    </w:rPr>
  </w:style>
  <w:style w:type="character" w:customStyle="1" w:styleId="dictionary">
    <w:name w:val="dictionary"/>
    <w:basedOn w:val="Domylnaczcionkaakapitu"/>
    <w:rsid w:val="003E6AA6"/>
  </w:style>
  <w:style w:type="paragraph" w:styleId="NormalnyWeb">
    <w:name w:val="Normal (Web)"/>
    <w:basedOn w:val="Normalny"/>
    <w:uiPriority w:val="99"/>
    <w:semiHidden/>
    <w:unhideWhenUsed/>
    <w:rsid w:val="003E6AA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5C1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C121D"/>
  </w:style>
  <w:style w:type="paragraph" w:styleId="Stopka">
    <w:name w:val="footer"/>
    <w:basedOn w:val="Normalny"/>
    <w:link w:val="StopkaZnak"/>
    <w:uiPriority w:val="99"/>
    <w:unhideWhenUsed/>
    <w:rsid w:val="005C12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5C121D"/>
  </w:style>
  <w:style w:type="table" w:styleId="Tabela-Siatka">
    <w:name w:val="Table Grid"/>
    <w:basedOn w:val="Standardowy"/>
    <w:uiPriority w:val="39"/>
    <w:rsid w:val="00A42D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basedOn w:val="Domylnaczcionkaakapitu"/>
    <w:link w:val="Akapitzlist"/>
    <w:uiPriority w:val="34"/>
    <w:rsid w:val="00C2283E"/>
  </w:style>
  <w:style w:type="character" w:styleId="Hipercze">
    <w:name w:val="Hyperlink"/>
    <w:basedOn w:val="Domylnaczcionkaakapitu"/>
    <w:uiPriority w:val="99"/>
    <w:unhideWhenUsed/>
    <w:rsid w:val="0020343C"/>
    <w:rPr>
      <w:color w:val="467886" w:themeColor="hyperlink"/>
      <w:u w:val="single"/>
    </w:rPr>
  </w:style>
  <w:style w:type="paragraph" w:customStyle="1" w:styleId="Listanazwaakapitu">
    <w:name w:val="Lista nazwa akapitu"/>
    <w:basedOn w:val="Akapitzlist"/>
    <w:link w:val="ListanazwaakapituZnak"/>
    <w:qFormat/>
    <w:rsid w:val="0020343C"/>
    <w:pPr>
      <w:numPr>
        <w:numId w:val="8"/>
      </w:numPr>
      <w:spacing w:after="240" w:line="276" w:lineRule="auto"/>
    </w:pPr>
    <w:rPr>
      <w:b/>
      <w:caps/>
      <w:kern w:val="0"/>
    </w:rPr>
  </w:style>
  <w:style w:type="character" w:customStyle="1" w:styleId="ListanazwaakapituZnak">
    <w:name w:val="Lista nazwa akapitu Znak"/>
    <w:basedOn w:val="AkapitzlistZnak"/>
    <w:link w:val="Listanazwaakapitu"/>
    <w:rsid w:val="0020343C"/>
    <w:rPr>
      <w:b/>
      <w:caps/>
      <w:kern w:val="0"/>
      <w:sz w:val="20"/>
    </w:rPr>
  </w:style>
  <w:style w:type="paragraph" w:customStyle="1" w:styleId="Stronatytuowa">
    <w:name w:val="Strona tytułowa"/>
    <w:basedOn w:val="Normalny"/>
    <w:link w:val="StronatytuowaZnak"/>
    <w:qFormat/>
    <w:rsid w:val="0020343C"/>
    <w:pPr>
      <w:spacing w:after="120" w:line="240" w:lineRule="auto"/>
      <w:jc w:val="center"/>
    </w:pPr>
    <w:rPr>
      <w:b/>
      <w:kern w:val="0"/>
    </w:rPr>
  </w:style>
  <w:style w:type="character" w:customStyle="1" w:styleId="StronatytuowaZnak">
    <w:name w:val="Strona tytułowa Znak"/>
    <w:basedOn w:val="Domylnaczcionkaakapitu"/>
    <w:link w:val="Stronatytuowa"/>
    <w:rsid w:val="0020343C"/>
    <w:rPr>
      <w:b/>
      <w:kern w:val="0"/>
      <w:sz w:val="20"/>
    </w:rPr>
  </w:style>
  <w:style w:type="character" w:styleId="Pogrubienie">
    <w:name w:val="Strong"/>
    <w:basedOn w:val="Domylnaczcionkaakapitu"/>
    <w:uiPriority w:val="22"/>
    <w:qFormat/>
    <w:rsid w:val="0020343C"/>
    <w:rPr>
      <w:b/>
      <w:bCs/>
    </w:rPr>
  </w:style>
  <w:style w:type="paragraph" w:customStyle="1" w:styleId="info-titel">
    <w:name w:val="info-titel"/>
    <w:basedOn w:val="Normalny"/>
    <w:rsid w:val="006356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customStyle="1" w:styleId="info-omschrijving">
    <w:name w:val="info-omschrijving"/>
    <w:basedOn w:val="Normalny"/>
    <w:rsid w:val="0063567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237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2371F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2218D"/>
    <w:pPr>
      <w:spacing w:after="0" w:line="240" w:lineRule="auto"/>
    </w:pPr>
    <w:rPr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2218D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2218D"/>
    <w:rPr>
      <w:vertAlign w:val="superscript"/>
    </w:rPr>
  </w:style>
  <w:style w:type="character" w:customStyle="1" w:styleId="Teksttreci2">
    <w:name w:val="Tekst treści (2)_"/>
    <w:basedOn w:val="Domylnaczcionkaakapitu"/>
    <w:link w:val="Teksttreci21"/>
    <w:uiPriority w:val="99"/>
    <w:locked/>
    <w:rsid w:val="004365BB"/>
    <w:rPr>
      <w:rFonts w:ascii="Times New Roman" w:hAnsi="Times New Roman" w:cs="Times New Roman"/>
      <w:shd w:val="clear" w:color="auto" w:fill="FFFFFF"/>
    </w:rPr>
  </w:style>
  <w:style w:type="paragraph" w:customStyle="1" w:styleId="Teksttreci21">
    <w:name w:val="Tekst treści (2)1"/>
    <w:basedOn w:val="Normalny"/>
    <w:link w:val="Teksttreci2"/>
    <w:uiPriority w:val="99"/>
    <w:rsid w:val="004365BB"/>
    <w:pPr>
      <w:widowControl w:val="0"/>
      <w:shd w:val="clear" w:color="auto" w:fill="FFFFFF"/>
      <w:spacing w:after="480" w:line="274" w:lineRule="exact"/>
    </w:pPr>
    <w:rPr>
      <w:rFonts w:ascii="Times New Roman" w:hAnsi="Times New Roman" w:cs="Times New Roman"/>
      <w:sz w:val="22"/>
    </w:rPr>
  </w:style>
  <w:style w:type="paragraph" w:customStyle="1" w:styleId="Default">
    <w:name w:val="Default"/>
    <w:rsid w:val="00FC515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Bezodstpw">
    <w:name w:val="No Spacing"/>
    <w:uiPriority w:val="1"/>
    <w:qFormat/>
    <w:rsid w:val="003B59E4"/>
    <w:pPr>
      <w:spacing w:after="0" w:line="240" w:lineRule="auto"/>
    </w:pPr>
    <w:rPr>
      <w:kern w:val="0"/>
      <w:sz w:val="20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2014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20145C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20145C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2014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20145C"/>
    <w:rPr>
      <w:b/>
      <w:bCs/>
      <w:sz w:val="20"/>
      <w:szCs w:val="20"/>
    </w:rPr>
  </w:style>
  <w:style w:type="paragraph" w:styleId="Legenda">
    <w:name w:val="caption"/>
    <w:basedOn w:val="Normalny"/>
    <w:next w:val="Normalny"/>
    <w:uiPriority w:val="35"/>
    <w:unhideWhenUsed/>
    <w:qFormat/>
    <w:rsid w:val="0000493F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paragraph" w:customStyle="1" w:styleId="Style4">
    <w:name w:val="Style4"/>
    <w:basedOn w:val="Normalny"/>
    <w:rsid w:val="00956BA3"/>
    <w:pPr>
      <w:widowControl w:val="0"/>
      <w:autoSpaceDE w:val="0"/>
      <w:autoSpaceDN w:val="0"/>
      <w:adjustRightInd w:val="0"/>
      <w:spacing w:after="0" w:line="240" w:lineRule="auto"/>
    </w:pPr>
    <w:rPr>
      <w:rFonts w:ascii="Verdana" w:eastAsia="Times New Roman" w:hAnsi="Verdana" w:cs="Times New Roman"/>
      <w:kern w:val="0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815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1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24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12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16" Type="http://schemas.openxmlformats.org/officeDocument/2006/relationships/image" Target="media/image9.png"/><Relationship Id="rId11" Type="http://schemas.openxmlformats.org/officeDocument/2006/relationships/image" Target="media/image4.jp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g"/><Relationship Id="rId45" Type="http://schemas.openxmlformats.org/officeDocument/2006/relationships/image" Target="media/image38.jpe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jpeg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image" Target="media/image44.JPG"/><Relationship Id="rId72" Type="http://schemas.openxmlformats.org/officeDocument/2006/relationships/image" Target="media/image65.jpe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g"/><Relationship Id="rId33" Type="http://schemas.openxmlformats.org/officeDocument/2006/relationships/image" Target="media/image26.jpeg"/><Relationship Id="rId38" Type="http://schemas.openxmlformats.org/officeDocument/2006/relationships/image" Target="media/image31.jp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jpg"/><Relationship Id="rId41" Type="http://schemas.openxmlformats.org/officeDocument/2006/relationships/image" Target="media/image34.jp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png"/><Relationship Id="rId57" Type="http://schemas.openxmlformats.org/officeDocument/2006/relationships/image" Target="media/image50.jpg"/><Relationship Id="rId10" Type="http://schemas.openxmlformats.org/officeDocument/2006/relationships/image" Target="media/image3.jpg"/><Relationship Id="rId31" Type="http://schemas.openxmlformats.org/officeDocument/2006/relationships/image" Target="media/image24.jpe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29" Type="http://schemas.openxmlformats.org/officeDocument/2006/relationships/image" Target="media/image2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C97244-9F5F-40AF-B546-E6502A2125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1546</TotalTime>
  <Pages>61</Pages>
  <Words>6601</Words>
  <Characters>39608</Characters>
  <Application>Microsoft Office Word</Application>
  <DocSecurity>0</DocSecurity>
  <Lines>330</Lines>
  <Paragraphs>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Kazimierz Klaus</dc:creator>
  <cp:lastModifiedBy>Natalia Stempczyńska</cp:lastModifiedBy>
  <cp:revision>67</cp:revision>
  <cp:lastPrinted>2025-12-29T10:44:00Z</cp:lastPrinted>
  <dcterms:created xsi:type="dcterms:W3CDTF">2025-12-15T09:18:00Z</dcterms:created>
  <dcterms:modified xsi:type="dcterms:W3CDTF">2026-01-30T21:04:00Z</dcterms:modified>
</cp:coreProperties>
</file>